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134F2" w14:textId="77777777" w:rsidR="001B001B" w:rsidRPr="00FA4596" w:rsidRDefault="00224147" w:rsidP="001B001B">
      <w:pPr>
        <w:widowControl w:val="0"/>
        <w:ind w:right="-901"/>
        <w:rPr>
          <w:rFonts w:ascii="Calibri" w:hAnsi="Calibri"/>
          <w:b/>
          <w:sz w:val="32"/>
          <w:szCs w:val="32"/>
        </w:rPr>
      </w:pPr>
      <w:r>
        <w:rPr>
          <w:rFonts w:ascii="Calibri" w:hAnsi="Calibri"/>
          <w:b/>
          <w:noProof/>
          <w:sz w:val="32"/>
          <w:szCs w:val="32"/>
        </w:rPr>
        <w:object w:dxaOrig="1440" w:dyaOrig="1440" w14:anchorId="07929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68093297" r:id="rId8"/>
        </w:object>
      </w:r>
      <w:r w:rsidR="001B001B">
        <w:rPr>
          <w:rFonts w:ascii="Calibri" w:hAnsi="Calibri"/>
          <w:b/>
          <w:sz w:val="32"/>
          <w:szCs w:val="32"/>
        </w:rPr>
        <w:t xml:space="preserve">                    </w:t>
      </w:r>
      <w:r w:rsidR="001B001B" w:rsidRPr="00FA4596">
        <w:rPr>
          <w:rFonts w:ascii="Calibri" w:hAnsi="Calibri"/>
          <w:b/>
          <w:sz w:val="32"/>
          <w:szCs w:val="32"/>
        </w:rPr>
        <w:t>WASHINGTON PARISH COUNCIL MEETING</w:t>
      </w:r>
    </w:p>
    <w:p w14:paraId="7C78D804" w14:textId="77777777" w:rsidR="001B001B" w:rsidRPr="00123228" w:rsidRDefault="001B001B" w:rsidP="001B001B">
      <w:pPr>
        <w:widowControl w:val="0"/>
        <w:rPr>
          <w:rFonts w:eastAsia="Times New Roman" w:cs="Times New Roman"/>
          <w:lang w:eastAsia="en-GB"/>
        </w:rPr>
      </w:pPr>
      <w:r w:rsidRPr="00123228">
        <w:rPr>
          <w:rFonts w:eastAsia="Times New Roman" w:cs="Times New Roman"/>
          <w:lang w:eastAsia="en-GB"/>
        </w:rPr>
        <w:t xml:space="preserve">TO: All members of the Council: Cllr C </w:t>
      </w:r>
      <w:proofErr w:type="spellStart"/>
      <w:r w:rsidRPr="00123228">
        <w:rPr>
          <w:rFonts w:eastAsia="Times New Roman" w:cs="Times New Roman"/>
          <w:lang w:eastAsia="en-GB"/>
        </w:rPr>
        <w:t>Beglan</w:t>
      </w:r>
      <w:proofErr w:type="spellEnd"/>
      <w:r w:rsidRPr="00123228">
        <w:rPr>
          <w:rFonts w:eastAsia="Times New Roman" w:cs="Times New Roman"/>
          <w:lang w:eastAsia="en-GB"/>
        </w:rPr>
        <w:t>, Cllr S Buddell, Cllr B Hanvey, Cllr P Heeley</w:t>
      </w:r>
      <w:r>
        <w:rPr>
          <w:rFonts w:eastAsia="Times New Roman" w:cs="Times New Roman"/>
          <w:lang w:eastAsia="en-GB"/>
        </w:rPr>
        <w:t xml:space="preserve"> (Chairman)</w:t>
      </w:r>
      <w:r w:rsidRPr="00123228">
        <w:rPr>
          <w:rFonts w:eastAsia="Times New Roman" w:cs="Times New Roman"/>
          <w:lang w:eastAsia="en-GB"/>
        </w:rPr>
        <w:t>, Cllr J Henderson</w:t>
      </w:r>
      <w:r>
        <w:rPr>
          <w:rFonts w:eastAsia="Times New Roman" w:cs="Times New Roman"/>
          <w:lang w:eastAsia="en-GB"/>
        </w:rPr>
        <w:t xml:space="preserve"> (Vice-Chairman)</w:t>
      </w:r>
      <w:r w:rsidRPr="00123228">
        <w:rPr>
          <w:rFonts w:eastAsia="Times New Roman" w:cs="Times New Roman"/>
          <w:lang w:eastAsia="en-GB"/>
        </w:rPr>
        <w:t xml:space="preserve">, Cllr A </w:t>
      </w:r>
      <w:proofErr w:type="spellStart"/>
      <w:r w:rsidRPr="00123228">
        <w:rPr>
          <w:rFonts w:eastAsia="Times New Roman" w:cs="Times New Roman"/>
          <w:lang w:eastAsia="en-GB"/>
        </w:rPr>
        <w:t>Lisher</w:t>
      </w:r>
      <w:proofErr w:type="spellEnd"/>
      <w:r w:rsidRPr="00123228">
        <w:rPr>
          <w:rFonts w:eastAsia="Times New Roman" w:cs="Times New Roman"/>
          <w:lang w:eastAsia="en-GB"/>
        </w:rPr>
        <w:t xml:space="preserve">, Cllr G Lockerbie and Cllr K Woods. You are hereby summoned to attend an online meeting of Washington Parish Council for the purpose of transacting the following items of business on:                          </w:t>
      </w:r>
    </w:p>
    <w:p w14:paraId="430402D2" w14:textId="77777777" w:rsidR="001B001B" w:rsidRPr="00910540" w:rsidRDefault="001B001B" w:rsidP="001B001B">
      <w:pPr>
        <w:spacing w:after="160" w:line="254" w:lineRule="auto"/>
        <w:jc w:val="center"/>
        <w:rPr>
          <w:sz w:val="24"/>
          <w:szCs w:val="24"/>
        </w:rPr>
      </w:pPr>
      <w:r>
        <w:rPr>
          <w:rFonts w:ascii="Calibri" w:hAnsi="Calibri"/>
          <w:b/>
          <w:sz w:val="32"/>
          <w:szCs w:val="32"/>
        </w:rPr>
        <w:t>Monday 7</w:t>
      </w:r>
      <w:r w:rsidRPr="00D71C9F">
        <w:rPr>
          <w:rFonts w:ascii="Calibri" w:hAnsi="Calibri"/>
          <w:b/>
          <w:sz w:val="32"/>
          <w:szCs w:val="32"/>
          <w:vertAlign w:val="superscript"/>
        </w:rPr>
        <w:t>th</w:t>
      </w:r>
      <w:r>
        <w:rPr>
          <w:rFonts w:ascii="Calibri" w:hAnsi="Calibri"/>
          <w:b/>
          <w:sz w:val="32"/>
          <w:szCs w:val="32"/>
        </w:rPr>
        <w:t xml:space="preserve"> September 2</w:t>
      </w:r>
      <w:r w:rsidRPr="00FA4596">
        <w:rPr>
          <w:rFonts w:ascii="Calibri" w:hAnsi="Calibri"/>
          <w:b/>
          <w:sz w:val="32"/>
          <w:szCs w:val="32"/>
        </w:rPr>
        <w:t>0</w:t>
      </w:r>
      <w:r>
        <w:rPr>
          <w:rFonts w:ascii="Calibri" w:hAnsi="Calibri"/>
          <w:b/>
          <w:sz w:val="32"/>
          <w:szCs w:val="32"/>
        </w:rPr>
        <w:t xml:space="preserve">20, </w:t>
      </w:r>
      <w:r w:rsidRPr="00FA4596">
        <w:rPr>
          <w:rFonts w:ascii="Calibri" w:hAnsi="Calibri"/>
          <w:b/>
          <w:sz w:val="32"/>
          <w:szCs w:val="32"/>
        </w:rPr>
        <w:t xml:space="preserve">at </w:t>
      </w:r>
      <w:r>
        <w:rPr>
          <w:rFonts w:ascii="Calibri" w:hAnsi="Calibri"/>
          <w:b/>
          <w:sz w:val="32"/>
          <w:szCs w:val="32"/>
        </w:rPr>
        <w:t>7:30</w:t>
      </w:r>
      <w:r w:rsidRPr="00FA4596">
        <w:rPr>
          <w:rFonts w:ascii="Calibri" w:hAnsi="Calibri"/>
          <w:b/>
          <w:sz w:val="32"/>
          <w:szCs w:val="32"/>
        </w:rPr>
        <w:t>pm</w:t>
      </w:r>
      <w:r>
        <w:rPr>
          <w:rFonts w:ascii="Calibri" w:hAnsi="Calibri"/>
          <w:b/>
          <w:sz w:val="32"/>
          <w:szCs w:val="32"/>
        </w:rPr>
        <w:t xml:space="preserve"> </w:t>
      </w:r>
    </w:p>
    <w:p w14:paraId="0BED0563" w14:textId="77777777" w:rsidR="001B001B" w:rsidRPr="00123228" w:rsidRDefault="001B001B" w:rsidP="001B001B">
      <w:pPr>
        <w:keepNext/>
        <w:widowControl w:val="0"/>
        <w:outlineLvl w:val="8"/>
        <w:rPr>
          <w:i/>
          <w:iCs/>
        </w:rPr>
      </w:pPr>
      <w:r w:rsidRPr="00123228">
        <w:rPr>
          <w:i/>
          <w:iCs/>
        </w:rPr>
        <w:t xml:space="preserve">In pursuant of The Local Authorities and Police &amp; Crime Panels (Coronavirus) (Flexibility of Local Authority Police and Crime Panel Meeting) (England &amp; Wales) Regulations 2020 this meeting will be held </w:t>
      </w:r>
      <w:r>
        <w:rPr>
          <w:i/>
          <w:iCs/>
        </w:rPr>
        <w:t xml:space="preserve">via </w:t>
      </w:r>
      <w:r w:rsidRPr="00123228">
        <w:rPr>
          <w:i/>
          <w:iCs/>
        </w:rPr>
        <w:t xml:space="preserve">the Zoom virtual meeting </w:t>
      </w:r>
      <w:r>
        <w:rPr>
          <w:i/>
          <w:iCs/>
        </w:rPr>
        <w:t>platform</w:t>
      </w:r>
      <w:r w:rsidRPr="00123228">
        <w:rPr>
          <w:i/>
          <w:iCs/>
        </w:rPr>
        <w:t xml:space="preserve">.  </w:t>
      </w:r>
    </w:p>
    <w:p w14:paraId="1EF46B4D" w14:textId="77777777" w:rsidR="001B001B" w:rsidRPr="00123228" w:rsidRDefault="001B001B" w:rsidP="001B001B">
      <w:pPr>
        <w:keepNext/>
        <w:widowControl w:val="0"/>
        <w:outlineLvl w:val="8"/>
        <w:rPr>
          <w:i/>
          <w:iCs/>
        </w:rPr>
      </w:pPr>
    </w:p>
    <w:p w14:paraId="21C535A0" w14:textId="77777777" w:rsidR="001B001B" w:rsidRDefault="001B001B" w:rsidP="001B001B">
      <w:pPr>
        <w:rPr>
          <w:i/>
          <w:iCs/>
        </w:rPr>
      </w:pPr>
      <w:r w:rsidRPr="00123228">
        <w:rPr>
          <w:i/>
          <w:iCs/>
        </w:rPr>
        <w:t>Members of the public are welcome to ‘attend’</w:t>
      </w:r>
      <w:r>
        <w:rPr>
          <w:i/>
          <w:iCs/>
        </w:rPr>
        <w:t xml:space="preserve"> using the following Zoom joining instructions:</w:t>
      </w:r>
    </w:p>
    <w:p w14:paraId="25A70DFF" w14:textId="77777777" w:rsidR="001B001B" w:rsidRDefault="001B001B" w:rsidP="001B001B">
      <w:pPr>
        <w:rPr>
          <w:i/>
          <w:iCs/>
        </w:rPr>
      </w:pPr>
      <w:r w:rsidRPr="00A608B8">
        <w:rPr>
          <w:b/>
          <w:bCs/>
          <w:i/>
          <w:iCs/>
        </w:rPr>
        <w:t>Meeting ID: 978 3745 0454 and Passcode: 059764</w:t>
      </w:r>
      <w:r>
        <w:rPr>
          <w:i/>
          <w:iCs/>
        </w:rPr>
        <w:t>. Comments on agenda items or request to speak in the meeting, to be submitted before noon on Thursday 2</w:t>
      </w:r>
      <w:r w:rsidRPr="002F3FC9">
        <w:rPr>
          <w:i/>
          <w:iCs/>
          <w:vertAlign w:val="superscript"/>
        </w:rPr>
        <w:t>nd</w:t>
      </w:r>
      <w:r>
        <w:rPr>
          <w:i/>
          <w:iCs/>
        </w:rPr>
        <w:t xml:space="preserve"> July 2020.</w:t>
      </w:r>
    </w:p>
    <w:p w14:paraId="14D0C56F" w14:textId="77777777" w:rsidR="001B001B" w:rsidRPr="00E74A8B" w:rsidRDefault="001B001B" w:rsidP="001B001B">
      <w:pPr>
        <w:rPr>
          <w:rFonts w:eastAsia="Times New Roman" w:cs="Times New Roman"/>
          <w:sz w:val="24"/>
          <w:szCs w:val="24"/>
          <w:lang w:eastAsia="en-GB"/>
        </w:rPr>
      </w:pPr>
      <w:r w:rsidRPr="00E74A8B">
        <w:rPr>
          <w:rFonts w:eastAsia="Times New Roman" w:cs="Times New Roman"/>
          <w:sz w:val="24"/>
          <w:szCs w:val="24"/>
          <w:lang w:eastAsia="en-GB"/>
        </w:rPr>
        <w:t xml:space="preserve">                          </w:t>
      </w:r>
    </w:p>
    <w:p w14:paraId="2832E5FA" w14:textId="77777777" w:rsidR="001B001B" w:rsidRPr="00E3642A" w:rsidRDefault="001B001B" w:rsidP="001B001B">
      <w:pPr>
        <w:keepNext/>
        <w:widowControl w:val="0"/>
        <w:jc w:val="center"/>
        <w:outlineLvl w:val="8"/>
        <w:rPr>
          <w:rFonts w:eastAsia="Times New Roman" w:cs="Times New Roman"/>
          <w:sz w:val="28"/>
          <w:szCs w:val="28"/>
          <w:lang w:eastAsia="en-GB"/>
        </w:rPr>
      </w:pPr>
      <w:bookmarkStart w:id="0" w:name="_Hlk40953317"/>
      <w:r w:rsidRPr="00E3642A">
        <w:rPr>
          <w:rFonts w:eastAsia="Times New Roman" w:cs="Times New Roman"/>
          <w:b/>
          <w:sz w:val="28"/>
          <w:szCs w:val="28"/>
          <w:lang w:eastAsia="en-GB"/>
        </w:rPr>
        <w:t>AGENDA</w:t>
      </w:r>
    </w:p>
    <w:p w14:paraId="43AD7991" w14:textId="77777777" w:rsidR="001B001B" w:rsidRDefault="001B001B" w:rsidP="001B001B">
      <w:pPr>
        <w:widowControl w:val="0"/>
        <w:ind w:left="567"/>
        <w:jc w:val="center"/>
        <w:rPr>
          <w:rFonts w:eastAsia="Times New Roman" w:cs="Times New Roman"/>
          <w:b/>
          <w:lang w:eastAsia="en-GB"/>
        </w:rPr>
      </w:pPr>
    </w:p>
    <w:p w14:paraId="711D9008" w14:textId="77777777" w:rsidR="001B001B" w:rsidRPr="005B7223" w:rsidRDefault="001B001B" w:rsidP="001B001B">
      <w:pPr>
        <w:widowControl w:val="0"/>
        <w:ind w:left="567"/>
        <w:jc w:val="center"/>
        <w:rPr>
          <w:rFonts w:eastAsia="Times New Roman" w:cs="Times New Roman"/>
          <w:b/>
          <w:lang w:eastAsia="en-GB"/>
        </w:rPr>
      </w:pPr>
      <w:r>
        <w:rPr>
          <w:rFonts w:eastAsia="Times New Roman" w:cs="Times New Roman"/>
          <w:b/>
          <w:lang w:eastAsia="en-GB"/>
        </w:rPr>
        <w:t xml:space="preserve">  </w:t>
      </w: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1B001B" w:rsidRPr="005B7223" w14:paraId="1BF5F614" w14:textId="77777777" w:rsidTr="006B2E1B">
        <w:tc>
          <w:tcPr>
            <w:tcW w:w="9026" w:type="dxa"/>
            <w:hideMark/>
          </w:tcPr>
          <w:p w14:paraId="162B7360" w14:textId="77777777" w:rsidR="001B001B" w:rsidRPr="00B20BCE" w:rsidRDefault="001B001B" w:rsidP="006B2E1B">
            <w:pPr>
              <w:widowControl w:val="0"/>
              <w:numPr>
                <w:ilvl w:val="0"/>
                <w:numId w:val="1"/>
              </w:numPr>
              <w:ind w:left="567"/>
              <w:rPr>
                <w:rFonts w:eastAsia="Times New Roman" w:cs="Times New Roman"/>
                <w:b/>
                <w:bCs/>
                <w:iCs/>
                <w:sz w:val="24"/>
                <w:szCs w:val="24"/>
                <w:lang w:eastAsia="en-GB"/>
              </w:rPr>
            </w:pPr>
            <w:r w:rsidRPr="00B20BCE">
              <w:rPr>
                <w:rFonts w:eastAsia="Times New Roman" w:cs="Times New Roman"/>
                <w:b/>
                <w:sz w:val="24"/>
                <w:szCs w:val="24"/>
                <w:lang w:eastAsia="en-GB"/>
              </w:rPr>
              <w:t xml:space="preserve"> To Consider accepting Apologies for Absence and Chairman's Announcements </w:t>
            </w:r>
          </w:p>
        </w:tc>
      </w:tr>
      <w:tr w:rsidR="001B001B" w:rsidRPr="005B7223" w14:paraId="540BCED0" w14:textId="77777777" w:rsidTr="006B2E1B">
        <w:trPr>
          <w:trHeight w:val="411"/>
        </w:trPr>
        <w:tc>
          <w:tcPr>
            <w:tcW w:w="9026" w:type="dxa"/>
            <w:vAlign w:val="center"/>
            <w:hideMark/>
          </w:tcPr>
          <w:p w14:paraId="45EE2CB1" w14:textId="77777777" w:rsidR="001B001B" w:rsidRPr="00B20BCE" w:rsidRDefault="001B001B" w:rsidP="006B2E1B">
            <w:pPr>
              <w:widowControl w:val="0"/>
              <w:numPr>
                <w:ilvl w:val="0"/>
                <w:numId w:val="1"/>
              </w:numPr>
              <w:spacing w:line="259" w:lineRule="auto"/>
              <w:ind w:left="567"/>
              <w:rPr>
                <w:rFonts w:eastAsia="Times New Roman" w:cs="Times New Roman"/>
                <w:b/>
                <w:sz w:val="24"/>
                <w:szCs w:val="24"/>
                <w:lang w:eastAsia="en-GB"/>
              </w:rPr>
            </w:pPr>
            <w:r w:rsidRPr="00B20BCE">
              <w:rPr>
                <w:rFonts w:eastAsia="Times New Roman" w:cs="Times New Roman"/>
                <w:b/>
                <w:sz w:val="24"/>
                <w:szCs w:val="24"/>
                <w:lang w:eastAsia="en-GB"/>
              </w:rPr>
              <w:t xml:space="preserve"> To record Declarations of Interest from members in any item to be discussed and </w:t>
            </w:r>
          </w:p>
          <w:p w14:paraId="5D354A75" w14:textId="77777777" w:rsidR="001B001B" w:rsidRDefault="001B001B" w:rsidP="006B2E1B">
            <w:pPr>
              <w:widowControl w:val="0"/>
              <w:ind w:left="567"/>
              <w:rPr>
                <w:rFonts w:eastAsia="Times New Roman" w:cs="Times New Roman"/>
                <w:b/>
                <w:sz w:val="24"/>
                <w:szCs w:val="24"/>
                <w:lang w:eastAsia="en-GB"/>
              </w:rPr>
            </w:pPr>
            <w:r w:rsidRPr="00B20BCE">
              <w:rPr>
                <w:rFonts w:eastAsia="Times New Roman" w:cs="Times New Roman"/>
                <w:b/>
                <w:sz w:val="24"/>
                <w:szCs w:val="24"/>
                <w:lang w:eastAsia="en-GB"/>
              </w:rPr>
              <w:t xml:space="preserve"> agree dispensations. </w:t>
            </w:r>
          </w:p>
          <w:p w14:paraId="60764145" w14:textId="77777777" w:rsidR="001B001B" w:rsidRPr="00F67FEC" w:rsidRDefault="001B001B" w:rsidP="006B2E1B">
            <w:pPr>
              <w:widowControl w:val="0"/>
              <w:rPr>
                <w:rFonts w:eastAsia="Times New Roman" w:cs="Times New Roman"/>
                <w:b/>
                <w:sz w:val="24"/>
                <w:szCs w:val="24"/>
                <w:lang w:eastAsia="en-GB"/>
              </w:rPr>
            </w:pPr>
            <w:r>
              <w:rPr>
                <w:rFonts w:eastAsia="Times New Roman" w:cs="Times New Roman"/>
                <w:b/>
                <w:sz w:val="24"/>
                <w:szCs w:val="24"/>
                <w:lang w:eastAsia="en-GB"/>
              </w:rPr>
              <w:t xml:space="preserve">    3.</w:t>
            </w:r>
            <w:r w:rsidRPr="00F67FEC">
              <w:rPr>
                <w:rFonts w:eastAsia="Times New Roman" w:cs="Times New Roman"/>
                <w:b/>
                <w:sz w:val="24"/>
                <w:szCs w:val="24"/>
                <w:lang w:eastAsia="en-GB"/>
              </w:rPr>
              <w:t xml:space="preserve">    To approve the Minutes of the last Parish Council meeting</w:t>
            </w:r>
          </w:p>
          <w:p w14:paraId="33B2DAF2" w14:textId="77777777" w:rsidR="001B001B" w:rsidRPr="00D15CB8" w:rsidRDefault="001B001B" w:rsidP="006B2E1B">
            <w:pPr>
              <w:pStyle w:val="ListParagraph"/>
              <w:widowControl w:val="0"/>
              <w:numPr>
                <w:ilvl w:val="0"/>
                <w:numId w:val="2"/>
              </w:numPr>
              <w:rPr>
                <w:rFonts w:eastAsia="Times New Roman" w:cs="Times New Roman"/>
                <w:b/>
                <w:sz w:val="24"/>
                <w:szCs w:val="24"/>
                <w:lang w:eastAsia="en-GB"/>
              </w:rPr>
            </w:pPr>
            <w:r>
              <w:rPr>
                <w:rFonts w:eastAsia="Times New Roman" w:cs="Times New Roman"/>
                <w:b/>
                <w:sz w:val="24"/>
                <w:szCs w:val="24"/>
                <w:lang w:eastAsia="en-GB"/>
              </w:rPr>
              <w:t xml:space="preserve"> Public Speaking</w:t>
            </w:r>
          </w:p>
          <w:p w14:paraId="6F863873" w14:textId="77777777" w:rsidR="001B001B" w:rsidRPr="00B20BCE" w:rsidRDefault="001B001B" w:rsidP="006B2E1B">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5</w:t>
            </w:r>
            <w:r w:rsidRPr="00B20BCE">
              <w:rPr>
                <w:rFonts w:eastAsia="Times New Roman" w:cs="Times New Roman"/>
                <w:b/>
                <w:sz w:val="24"/>
                <w:szCs w:val="24"/>
                <w:lang w:eastAsia="en-GB"/>
              </w:rPr>
              <w:t xml:space="preserve">.    </w:t>
            </w:r>
            <w:r>
              <w:rPr>
                <w:rFonts w:eastAsia="Times New Roman" w:cs="Times New Roman"/>
                <w:b/>
                <w:sz w:val="24"/>
                <w:szCs w:val="24"/>
                <w:lang w:eastAsia="en-GB"/>
              </w:rPr>
              <w:t>Reports from County and District Councillors</w:t>
            </w:r>
            <w:r w:rsidRPr="00B20BCE">
              <w:rPr>
                <w:rFonts w:eastAsia="Times New Roman" w:cs="Times New Roman"/>
                <w:b/>
                <w:sz w:val="24"/>
                <w:szCs w:val="24"/>
                <w:lang w:eastAsia="en-GB"/>
              </w:rPr>
              <w:t xml:space="preserve">  </w:t>
            </w:r>
          </w:p>
          <w:p w14:paraId="0B307902" w14:textId="77777777" w:rsidR="001B001B" w:rsidRPr="00B20BCE" w:rsidRDefault="001B001B" w:rsidP="006B2E1B">
            <w:pPr>
              <w:widowControl w:val="0"/>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6.</w:t>
            </w:r>
            <w:r w:rsidRPr="00B20BCE">
              <w:rPr>
                <w:rFonts w:eastAsia="Times New Roman" w:cs="Times New Roman"/>
                <w:b/>
                <w:sz w:val="24"/>
                <w:szCs w:val="24"/>
                <w:lang w:eastAsia="en-GB"/>
              </w:rPr>
              <w:t xml:space="preserve">    </w:t>
            </w:r>
            <w:r>
              <w:rPr>
                <w:rFonts w:eastAsia="Times New Roman" w:cs="Times New Roman"/>
                <w:b/>
                <w:sz w:val="24"/>
                <w:szCs w:val="24"/>
                <w:lang w:eastAsia="en-GB"/>
              </w:rPr>
              <w:t>Matters Arising</w:t>
            </w:r>
            <w:r w:rsidRPr="00B20BCE">
              <w:rPr>
                <w:rFonts w:eastAsia="Times New Roman" w:cs="Times New Roman"/>
                <w:b/>
                <w:sz w:val="24"/>
                <w:szCs w:val="24"/>
                <w:lang w:eastAsia="en-GB"/>
              </w:rPr>
              <w:t xml:space="preserve"> </w:t>
            </w:r>
          </w:p>
          <w:tbl>
            <w:tblPr>
              <w:tblW w:w="11165" w:type="dxa"/>
              <w:tblLook w:val="04A0" w:firstRow="1" w:lastRow="0" w:firstColumn="1" w:lastColumn="0" w:noHBand="0" w:noVBand="1"/>
            </w:tblPr>
            <w:tblGrid>
              <w:gridCol w:w="1027"/>
              <w:gridCol w:w="9111"/>
              <w:gridCol w:w="1027"/>
            </w:tblGrid>
            <w:tr w:rsidR="001B001B" w:rsidRPr="00B20BCE" w14:paraId="0CC17B11" w14:textId="77777777" w:rsidTr="006B2E1B">
              <w:trPr>
                <w:gridAfter w:val="1"/>
                <w:wAfter w:w="1027" w:type="dxa"/>
              </w:trPr>
              <w:tc>
                <w:tcPr>
                  <w:tcW w:w="10138" w:type="dxa"/>
                  <w:gridSpan w:val="2"/>
                </w:tcPr>
                <w:p w14:paraId="5D9F047C" w14:textId="77777777" w:rsidR="001B001B" w:rsidRDefault="001B001B" w:rsidP="0056313B">
                  <w:pPr>
                    <w:framePr w:hSpace="180" w:wrap="around" w:vAnchor="text" w:hAnchor="text" w:y="1"/>
                    <w:spacing w:line="244" w:lineRule="auto"/>
                    <w:ind w:right="380"/>
                    <w:suppressOverlap/>
                    <w:rPr>
                      <w:rFonts w:eastAsia="Times New Roman" w:cs="Times New Roman"/>
                      <w:b/>
                      <w:sz w:val="24"/>
                      <w:szCs w:val="24"/>
                      <w:lang w:eastAsia="en-GB"/>
                    </w:rPr>
                  </w:pPr>
                  <w:r w:rsidRPr="00B20BCE">
                    <w:rPr>
                      <w:rFonts w:eastAsia="Times New Roman" w:cs="Times New Roman"/>
                      <w:b/>
                      <w:sz w:val="24"/>
                      <w:szCs w:val="24"/>
                      <w:lang w:eastAsia="en-GB"/>
                    </w:rPr>
                    <w:t xml:space="preserve"> </w:t>
                  </w:r>
                  <w:r>
                    <w:rPr>
                      <w:rFonts w:eastAsia="Times New Roman" w:cs="Times New Roman"/>
                      <w:b/>
                      <w:sz w:val="24"/>
                      <w:szCs w:val="24"/>
                      <w:lang w:eastAsia="en-GB"/>
                    </w:rPr>
                    <w:t xml:space="preserve"> 7.</w:t>
                  </w:r>
                  <w:r w:rsidRPr="00B20BCE">
                    <w:rPr>
                      <w:rFonts w:eastAsia="Times New Roman" w:cs="Times New Roman"/>
                      <w:b/>
                      <w:sz w:val="24"/>
                      <w:szCs w:val="24"/>
                      <w:lang w:eastAsia="en-GB"/>
                    </w:rPr>
                    <w:t xml:space="preserve">    To Consider Planning Applications</w:t>
                  </w:r>
                  <w:bookmarkStart w:id="1" w:name="_Hlk23158228"/>
                  <w:bookmarkStart w:id="2" w:name="_Hlk30924978"/>
                  <w:bookmarkStart w:id="3" w:name="_Hlk28691150"/>
                </w:p>
                <w:p w14:paraId="387C032E" w14:textId="77777777" w:rsidR="001B001B" w:rsidRPr="00781AF2" w:rsidRDefault="001B001B" w:rsidP="0056313B">
                  <w:pPr>
                    <w:framePr w:hSpace="180" w:wrap="around" w:vAnchor="text" w:hAnchor="text" w:y="1"/>
                    <w:autoSpaceDE w:val="0"/>
                    <w:autoSpaceDN w:val="0"/>
                    <w:adjustRightInd w:val="0"/>
                    <w:suppressOverlap/>
                    <w:rPr>
                      <w:rFonts w:cstheme="minorHAnsi"/>
                      <w:b/>
                      <w:bCs/>
                      <w:sz w:val="24"/>
                      <w:szCs w:val="24"/>
                    </w:rPr>
                  </w:pPr>
                  <w:r>
                    <w:rPr>
                      <w:rFonts w:eastAsia="Times New Roman" w:cs="Times New Roman"/>
                      <w:b/>
                      <w:sz w:val="24"/>
                      <w:szCs w:val="24"/>
                      <w:lang w:eastAsia="en-GB"/>
                    </w:rPr>
                    <w:t xml:space="preserve">          </w:t>
                  </w:r>
                  <w:r w:rsidRPr="00781AF2">
                    <w:rPr>
                      <w:rFonts w:ascii="CenturyGothic" w:hAnsi="CenturyGothic" w:cs="CenturyGothic"/>
                      <w:b/>
                      <w:bCs/>
                      <w:sz w:val="24"/>
                      <w:szCs w:val="24"/>
                    </w:rPr>
                    <w:t>SDNP/20/03174/FUL</w:t>
                  </w:r>
                  <w:r>
                    <w:rPr>
                      <w:rFonts w:ascii="CenturyGothic" w:hAnsi="CenturyGothic" w:cs="CenturyGothic"/>
                    </w:rPr>
                    <w:t xml:space="preserve"> - </w:t>
                  </w:r>
                  <w:r w:rsidRPr="00781AF2">
                    <w:rPr>
                      <w:rFonts w:cstheme="minorHAnsi"/>
                      <w:b/>
                      <w:bCs/>
                      <w:sz w:val="24"/>
                      <w:szCs w:val="24"/>
                    </w:rPr>
                    <w:t>Frankland Arms London Road Washington RH20 4AL</w:t>
                  </w:r>
                </w:p>
                <w:p w14:paraId="0892D867" w14:textId="77777777" w:rsidR="001B001B" w:rsidRPr="00781AF2"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781AF2">
                    <w:rPr>
                      <w:rFonts w:cstheme="minorHAnsi"/>
                      <w:i/>
                      <w:iCs/>
                      <w:sz w:val="24"/>
                      <w:szCs w:val="24"/>
                    </w:rPr>
                    <w:t>Retrospective application for the erection of non-permanent structures on</w:t>
                  </w:r>
                </w:p>
                <w:p w14:paraId="04848EFC" w14:textId="77777777" w:rsidR="001B001B" w:rsidRPr="00781AF2" w:rsidRDefault="001B001B" w:rsidP="0056313B">
                  <w:pPr>
                    <w:framePr w:hSpace="180" w:wrap="around" w:vAnchor="text" w:hAnchor="text" w:y="1"/>
                    <w:widowControl w:val="0"/>
                    <w:suppressOverlap/>
                    <w:rPr>
                      <w:rFonts w:cstheme="minorHAnsi"/>
                      <w:i/>
                      <w:iCs/>
                      <w:sz w:val="24"/>
                      <w:szCs w:val="24"/>
                    </w:rPr>
                  </w:pPr>
                  <w:r>
                    <w:rPr>
                      <w:rFonts w:cstheme="minorHAnsi"/>
                      <w:i/>
                      <w:iCs/>
                      <w:sz w:val="24"/>
                      <w:szCs w:val="24"/>
                    </w:rPr>
                    <w:t xml:space="preserve">          </w:t>
                  </w:r>
                  <w:r w:rsidRPr="00781AF2">
                    <w:rPr>
                      <w:rFonts w:cstheme="minorHAnsi"/>
                      <w:i/>
                      <w:iCs/>
                      <w:sz w:val="24"/>
                      <w:szCs w:val="24"/>
                    </w:rPr>
                    <w:t>site, including 2No Marquees for annually temporary use (Full Application).</w:t>
                  </w:r>
                </w:p>
                <w:p w14:paraId="6C6E096C" w14:textId="77777777" w:rsidR="001B001B" w:rsidRDefault="001B001B" w:rsidP="0056313B">
                  <w:pPr>
                    <w:framePr w:hSpace="180" w:wrap="around" w:vAnchor="text" w:hAnchor="text" w:y="1"/>
                    <w:widowControl w:val="0"/>
                    <w:suppressOverlap/>
                    <w:rPr>
                      <w:rFonts w:cstheme="minorHAnsi"/>
                      <w:b/>
                      <w:bCs/>
                      <w:sz w:val="24"/>
                      <w:szCs w:val="24"/>
                    </w:rPr>
                  </w:pPr>
                  <w:r>
                    <w:rPr>
                      <w:rFonts w:eastAsia="Times New Roman" w:cstheme="minorHAnsi"/>
                      <w:b/>
                      <w:sz w:val="24"/>
                      <w:szCs w:val="24"/>
                      <w:lang w:eastAsia="en-GB"/>
                    </w:rPr>
                    <w:t xml:space="preserve">          </w:t>
                  </w:r>
                  <w:r w:rsidRPr="00781AF2">
                    <w:rPr>
                      <w:rFonts w:eastAsia="Times New Roman" w:cstheme="minorHAnsi"/>
                      <w:b/>
                      <w:sz w:val="24"/>
                      <w:szCs w:val="24"/>
                      <w:lang w:eastAsia="en-GB"/>
                    </w:rPr>
                    <w:t>SDNP/20/03175/LIS</w:t>
                  </w:r>
                  <w:r>
                    <w:rPr>
                      <w:rFonts w:eastAsia="Times New Roman" w:cstheme="minorHAnsi"/>
                      <w:b/>
                      <w:sz w:val="24"/>
                      <w:szCs w:val="24"/>
                      <w:lang w:eastAsia="en-GB"/>
                    </w:rPr>
                    <w:t xml:space="preserve"> -</w:t>
                  </w:r>
                  <w:r>
                    <w:rPr>
                      <w:rFonts w:eastAsia="Times New Roman" w:cstheme="minorHAnsi"/>
                      <w:b/>
                      <w:i/>
                      <w:iCs/>
                      <w:sz w:val="24"/>
                      <w:szCs w:val="24"/>
                      <w:lang w:eastAsia="en-GB"/>
                    </w:rPr>
                    <w:t xml:space="preserve"> </w:t>
                  </w:r>
                  <w:r w:rsidRPr="00781AF2">
                    <w:rPr>
                      <w:rFonts w:cstheme="minorHAnsi"/>
                      <w:b/>
                      <w:bCs/>
                      <w:sz w:val="24"/>
                      <w:szCs w:val="24"/>
                    </w:rPr>
                    <w:t>Frankland Arms London Road Washington RH20 4AL</w:t>
                  </w:r>
                </w:p>
                <w:p w14:paraId="546C770F" w14:textId="77777777" w:rsidR="001B001B" w:rsidRPr="00781AF2"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781AF2">
                    <w:rPr>
                      <w:rFonts w:cstheme="minorHAnsi"/>
                      <w:i/>
                      <w:iCs/>
                      <w:sz w:val="24"/>
                      <w:szCs w:val="24"/>
                    </w:rPr>
                    <w:t>Retrospective application for the erection of non-permanent structures on</w:t>
                  </w:r>
                </w:p>
                <w:p w14:paraId="602059FB" w14:textId="77777777" w:rsidR="001B001B" w:rsidRPr="00781AF2"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781AF2">
                    <w:rPr>
                      <w:rFonts w:cstheme="minorHAnsi"/>
                      <w:i/>
                      <w:iCs/>
                      <w:sz w:val="24"/>
                      <w:szCs w:val="24"/>
                    </w:rPr>
                    <w:t>site, including 2No Marquees for annually temporary use (Listed Building</w:t>
                  </w:r>
                </w:p>
                <w:p w14:paraId="5428E2BA" w14:textId="77777777" w:rsidR="001B001B" w:rsidRPr="00781AF2" w:rsidRDefault="001B001B" w:rsidP="0056313B">
                  <w:pPr>
                    <w:framePr w:hSpace="180" w:wrap="around" w:vAnchor="text" w:hAnchor="text" w:y="1"/>
                    <w:widowControl w:val="0"/>
                    <w:suppressOverlap/>
                    <w:rPr>
                      <w:rFonts w:eastAsia="Times New Roman" w:cstheme="minorHAnsi"/>
                      <w:b/>
                      <w:i/>
                      <w:iCs/>
                      <w:sz w:val="24"/>
                      <w:szCs w:val="24"/>
                      <w:lang w:eastAsia="en-GB"/>
                    </w:rPr>
                  </w:pPr>
                  <w:r>
                    <w:rPr>
                      <w:rFonts w:cstheme="minorHAnsi"/>
                      <w:i/>
                      <w:iCs/>
                      <w:sz w:val="24"/>
                      <w:szCs w:val="24"/>
                    </w:rPr>
                    <w:t xml:space="preserve">          </w:t>
                  </w:r>
                  <w:r w:rsidRPr="00781AF2">
                    <w:rPr>
                      <w:rFonts w:cstheme="minorHAnsi"/>
                      <w:i/>
                      <w:iCs/>
                      <w:sz w:val="24"/>
                      <w:szCs w:val="24"/>
                    </w:rPr>
                    <w:t>Consent).</w:t>
                  </w:r>
                </w:p>
                <w:p w14:paraId="3F8ECCAB" w14:textId="77777777" w:rsidR="001B001B" w:rsidRPr="004806A3" w:rsidRDefault="001B001B" w:rsidP="0056313B">
                  <w:pPr>
                    <w:framePr w:hSpace="180" w:wrap="around" w:vAnchor="text" w:hAnchor="text" w:y="1"/>
                    <w:autoSpaceDE w:val="0"/>
                    <w:autoSpaceDN w:val="0"/>
                    <w:adjustRightInd w:val="0"/>
                    <w:suppressOverlap/>
                    <w:rPr>
                      <w:rFonts w:cstheme="minorHAnsi"/>
                      <w:b/>
                      <w:bCs/>
                      <w:sz w:val="24"/>
                      <w:szCs w:val="24"/>
                    </w:rPr>
                  </w:pPr>
                  <w:r>
                    <w:rPr>
                      <w:rFonts w:cstheme="minorHAnsi"/>
                      <w:b/>
                      <w:bCs/>
                      <w:sz w:val="24"/>
                      <w:szCs w:val="24"/>
                    </w:rPr>
                    <w:t xml:space="preserve">          </w:t>
                  </w:r>
                  <w:r w:rsidRPr="004806A3">
                    <w:rPr>
                      <w:rFonts w:cstheme="minorHAnsi"/>
                      <w:b/>
                      <w:bCs/>
                      <w:sz w:val="24"/>
                      <w:szCs w:val="24"/>
                    </w:rPr>
                    <w:t>DC/20/1472- Rockwood Mews Old London Road Washington</w:t>
                  </w:r>
                </w:p>
                <w:p w14:paraId="644E8074" w14:textId="77777777" w:rsidR="001B001B"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4806A3">
                    <w:rPr>
                      <w:rFonts w:cstheme="minorHAnsi"/>
                      <w:i/>
                      <w:iCs/>
                      <w:sz w:val="24"/>
                      <w:szCs w:val="24"/>
                    </w:rPr>
                    <w:t>Variation of Condition 5 of previously approved application DC/19/0281</w:t>
                  </w:r>
                </w:p>
                <w:p w14:paraId="32A2D528" w14:textId="77777777" w:rsidR="001B001B"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4806A3">
                    <w:rPr>
                      <w:rFonts w:cstheme="minorHAnsi"/>
                      <w:i/>
                      <w:iCs/>
                      <w:sz w:val="24"/>
                      <w:szCs w:val="24"/>
                    </w:rPr>
                    <w:t xml:space="preserve"> (Reserved matters</w:t>
                  </w:r>
                  <w:r>
                    <w:rPr>
                      <w:rFonts w:cstheme="minorHAnsi"/>
                      <w:i/>
                      <w:iCs/>
                      <w:sz w:val="24"/>
                      <w:szCs w:val="24"/>
                    </w:rPr>
                    <w:t xml:space="preserve"> </w:t>
                  </w:r>
                  <w:r w:rsidRPr="004806A3">
                    <w:rPr>
                      <w:rFonts w:cstheme="minorHAnsi"/>
                      <w:i/>
                      <w:iCs/>
                      <w:sz w:val="24"/>
                      <w:szCs w:val="24"/>
                    </w:rPr>
                    <w:t>application for the erection of 3x3 bed terrace house and 2x3 bed</w:t>
                  </w:r>
                </w:p>
                <w:p w14:paraId="2BD83267" w14:textId="77777777" w:rsidR="001B001B"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4806A3">
                    <w:rPr>
                      <w:rFonts w:cstheme="minorHAnsi"/>
                      <w:i/>
                      <w:iCs/>
                      <w:sz w:val="24"/>
                      <w:szCs w:val="24"/>
                    </w:rPr>
                    <w:t xml:space="preserve"> </w:t>
                  </w:r>
                  <w:proofErr w:type="spellStart"/>
                  <w:r w:rsidRPr="004806A3">
                    <w:rPr>
                      <w:rFonts w:cstheme="minorHAnsi"/>
                      <w:i/>
                      <w:iCs/>
                      <w:sz w:val="24"/>
                      <w:szCs w:val="24"/>
                    </w:rPr>
                    <w:t>semi detached</w:t>
                  </w:r>
                  <w:proofErr w:type="spellEnd"/>
                  <w:r w:rsidRPr="004806A3">
                    <w:rPr>
                      <w:rFonts w:cstheme="minorHAnsi"/>
                      <w:i/>
                      <w:iCs/>
                      <w:sz w:val="24"/>
                      <w:szCs w:val="24"/>
                    </w:rPr>
                    <w:t xml:space="preserve"> houses with ancillary garaging following approval of outline</w:t>
                  </w:r>
                </w:p>
                <w:p w14:paraId="20126F37" w14:textId="77777777" w:rsidR="001B001B"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4806A3">
                    <w:rPr>
                      <w:rFonts w:cstheme="minorHAnsi"/>
                      <w:i/>
                      <w:iCs/>
                      <w:sz w:val="24"/>
                      <w:szCs w:val="24"/>
                    </w:rPr>
                    <w:t xml:space="preserve"> DC/18/1603, relating to </w:t>
                  </w:r>
                  <w:proofErr w:type="spellStart"/>
                  <w:r w:rsidRPr="004806A3">
                    <w:rPr>
                      <w:rFonts w:cstheme="minorHAnsi"/>
                      <w:i/>
                      <w:iCs/>
                      <w:sz w:val="24"/>
                      <w:szCs w:val="24"/>
                    </w:rPr>
                    <w:t>appearance,landscaping</w:t>
                  </w:r>
                  <w:proofErr w:type="spellEnd"/>
                  <w:r w:rsidRPr="004806A3">
                    <w:rPr>
                      <w:rFonts w:cstheme="minorHAnsi"/>
                      <w:i/>
                      <w:iCs/>
                      <w:sz w:val="24"/>
                      <w:szCs w:val="24"/>
                    </w:rPr>
                    <w:t>, layout and scale of the</w:t>
                  </w:r>
                </w:p>
                <w:p w14:paraId="7E4143A1" w14:textId="77777777" w:rsidR="001B001B" w:rsidRPr="004806A3"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i/>
                      <w:iCs/>
                      <w:sz w:val="24"/>
                      <w:szCs w:val="24"/>
                    </w:rPr>
                    <w:t xml:space="preserve">         </w:t>
                  </w:r>
                  <w:r w:rsidRPr="004806A3">
                    <w:rPr>
                      <w:rFonts w:cstheme="minorHAnsi"/>
                      <w:i/>
                      <w:iCs/>
                      <w:sz w:val="24"/>
                      <w:szCs w:val="24"/>
                    </w:rPr>
                    <w:t xml:space="preserve"> development)</w:t>
                  </w:r>
                  <w:r>
                    <w:rPr>
                      <w:rFonts w:cstheme="minorHAnsi"/>
                      <w:i/>
                      <w:iCs/>
                      <w:sz w:val="24"/>
                      <w:szCs w:val="24"/>
                    </w:rPr>
                    <w:t xml:space="preserve"> relating to the landscaping</w:t>
                  </w:r>
                </w:p>
                <w:p w14:paraId="28CC6F9A" w14:textId="77777777" w:rsidR="001B001B" w:rsidRDefault="001B001B" w:rsidP="0056313B">
                  <w:pPr>
                    <w:framePr w:hSpace="180" w:wrap="around" w:vAnchor="text" w:hAnchor="text" w:y="1"/>
                    <w:autoSpaceDE w:val="0"/>
                    <w:autoSpaceDN w:val="0"/>
                    <w:adjustRightInd w:val="0"/>
                    <w:suppressOverlap/>
                    <w:rPr>
                      <w:rFonts w:eastAsia="Times New Roman" w:cs="Times New Roman"/>
                      <w:b/>
                      <w:sz w:val="24"/>
                      <w:szCs w:val="24"/>
                      <w:lang w:eastAsia="en-GB"/>
                    </w:rPr>
                  </w:pPr>
                  <w:r>
                    <w:rPr>
                      <w:rFonts w:eastAsia="Times New Roman" w:cs="Times New Roman"/>
                      <w:b/>
                      <w:sz w:val="24"/>
                      <w:szCs w:val="24"/>
                      <w:lang w:eastAsia="en-GB"/>
                    </w:rPr>
                    <w:t xml:space="preserve">          DC/20/1480 - Rockwood Mews Old London Road Washington RH20 </w:t>
                  </w:r>
                </w:p>
                <w:p w14:paraId="45E22104" w14:textId="77777777" w:rsidR="001B001B" w:rsidRDefault="001B001B" w:rsidP="0056313B">
                  <w:pPr>
                    <w:framePr w:hSpace="180" w:wrap="around" w:vAnchor="text" w:hAnchor="text" w:y="1"/>
                    <w:autoSpaceDE w:val="0"/>
                    <w:autoSpaceDN w:val="0"/>
                    <w:adjustRightInd w:val="0"/>
                    <w:suppressOverlap/>
                    <w:rPr>
                      <w:rFonts w:ascii="CenturyGothic" w:hAnsi="CenturyGothic" w:cs="CenturyGothic"/>
                      <w:i/>
                      <w:iCs/>
                      <w:sz w:val="24"/>
                      <w:szCs w:val="24"/>
                    </w:rPr>
                  </w:pPr>
                  <w:r>
                    <w:rPr>
                      <w:rFonts w:ascii="CenturyGothic" w:hAnsi="CenturyGothic" w:cs="CenturyGothic"/>
                      <w:i/>
                      <w:iCs/>
                      <w:sz w:val="24"/>
                      <w:szCs w:val="24"/>
                    </w:rPr>
                    <w:t xml:space="preserve">          </w:t>
                  </w:r>
                  <w:proofErr w:type="spellStart"/>
                  <w:r>
                    <w:rPr>
                      <w:rFonts w:ascii="CenturyGothic" w:hAnsi="CenturyGothic" w:cs="CenturyGothic"/>
                      <w:i/>
                      <w:iCs/>
                      <w:sz w:val="24"/>
                      <w:szCs w:val="24"/>
                    </w:rPr>
                    <w:t>Revided</w:t>
                  </w:r>
                  <w:proofErr w:type="spellEnd"/>
                  <w:r>
                    <w:rPr>
                      <w:rFonts w:ascii="CenturyGothic" w:hAnsi="CenturyGothic" w:cs="CenturyGothic"/>
                      <w:i/>
                      <w:iCs/>
                      <w:sz w:val="24"/>
                      <w:szCs w:val="24"/>
                    </w:rPr>
                    <w:t xml:space="preserve"> alignment of acoustic fence and bund approved under DC/19/0281</w:t>
                  </w:r>
                </w:p>
                <w:p w14:paraId="0F196787" w14:textId="77777777" w:rsidR="001B001B" w:rsidRPr="006B4AC0" w:rsidRDefault="001B001B" w:rsidP="0056313B">
                  <w:pPr>
                    <w:framePr w:hSpace="180" w:wrap="around" w:vAnchor="text" w:hAnchor="text" w:y="1"/>
                    <w:autoSpaceDE w:val="0"/>
                    <w:autoSpaceDN w:val="0"/>
                    <w:adjustRightInd w:val="0"/>
                    <w:suppressOverlap/>
                    <w:rPr>
                      <w:rFonts w:cstheme="minorHAnsi"/>
                      <w:b/>
                      <w:bCs/>
                      <w:sz w:val="24"/>
                      <w:szCs w:val="24"/>
                    </w:rPr>
                  </w:pPr>
                  <w:r w:rsidRPr="006B4AC0">
                    <w:rPr>
                      <w:rFonts w:cstheme="minorHAnsi"/>
                      <w:i/>
                      <w:iCs/>
                      <w:sz w:val="24"/>
                      <w:szCs w:val="24"/>
                    </w:rPr>
                    <w:t xml:space="preserve">          </w:t>
                  </w:r>
                  <w:r w:rsidRPr="006B4AC0">
                    <w:rPr>
                      <w:rFonts w:cstheme="minorHAnsi"/>
                      <w:b/>
                      <w:bCs/>
                      <w:sz w:val="24"/>
                      <w:szCs w:val="24"/>
                    </w:rPr>
                    <w:t>DC/20/1630 – Barton Spinney Hampers Lane Storrington Pulborough</w:t>
                  </w:r>
                </w:p>
                <w:p w14:paraId="5CA56E0C" w14:textId="77777777" w:rsidR="001B001B" w:rsidRPr="006B4AC0" w:rsidRDefault="001B001B" w:rsidP="0056313B">
                  <w:pPr>
                    <w:framePr w:hSpace="180" w:wrap="around" w:vAnchor="text" w:hAnchor="text" w:y="1"/>
                    <w:autoSpaceDE w:val="0"/>
                    <w:autoSpaceDN w:val="0"/>
                    <w:adjustRightInd w:val="0"/>
                    <w:suppressOverlap/>
                    <w:rPr>
                      <w:rFonts w:cstheme="minorHAnsi"/>
                      <w:i/>
                      <w:iCs/>
                      <w:sz w:val="24"/>
                      <w:szCs w:val="24"/>
                    </w:rPr>
                  </w:pPr>
                  <w:r w:rsidRPr="006B4AC0">
                    <w:rPr>
                      <w:rFonts w:cstheme="minorHAnsi"/>
                      <w:b/>
                      <w:bCs/>
                      <w:sz w:val="24"/>
                      <w:szCs w:val="24"/>
                    </w:rPr>
                    <w:lastRenderedPageBreak/>
                    <w:t xml:space="preserve">          </w:t>
                  </w:r>
                  <w:proofErr w:type="gramStart"/>
                  <w:r w:rsidRPr="006B4AC0">
                    <w:rPr>
                      <w:rFonts w:cstheme="minorHAnsi"/>
                      <w:i/>
                      <w:iCs/>
                      <w:sz w:val="24"/>
                      <w:szCs w:val="24"/>
                    </w:rPr>
                    <w:t>Non Material</w:t>
                  </w:r>
                  <w:proofErr w:type="gramEnd"/>
                  <w:r w:rsidRPr="006B4AC0">
                    <w:rPr>
                      <w:rFonts w:cstheme="minorHAnsi"/>
                      <w:i/>
                      <w:iCs/>
                      <w:sz w:val="24"/>
                      <w:szCs w:val="24"/>
                    </w:rPr>
                    <w:t xml:space="preserve"> Amendment to previously approved application DC/18/0102 </w:t>
                  </w:r>
                </w:p>
                <w:p w14:paraId="517BB18D" w14:textId="73458BBF" w:rsidR="001B001B" w:rsidRPr="006B4AC0" w:rsidRDefault="001B001B" w:rsidP="0056313B">
                  <w:pPr>
                    <w:framePr w:hSpace="180" w:wrap="around" w:vAnchor="text" w:hAnchor="text" w:y="1"/>
                    <w:autoSpaceDE w:val="0"/>
                    <w:autoSpaceDN w:val="0"/>
                    <w:adjustRightInd w:val="0"/>
                    <w:suppressOverlap/>
                    <w:rPr>
                      <w:rFonts w:cstheme="minorHAnsi"/>
                      <w:i/>
                      <w:iCs/>
                      <w:sz w:val="24"/>
                      <w:szCs w:val="24"/>
                    </w:rPr>
                  </w:pPr>
                  <w:r w:rsidRPr="006B4AC0">
                    <w:rPr>
                      <w:rFonts w:cstheme="minorHAnsi"/>
                      <w:i/>
                      <w:iCs/>
                      <w:sz w:val="24"/>
                      <w:szCs w:val="24"/>
                    </w:rPr>
                    <w:t xml:space="preserve">        </w:t>
                  </w:r>
                  <w:r>
                    <w:rPr>
                      <w:rFonts w:cstheme="minorHAnsi"/>
                      <w:i/>
                      <w:iCs/>
                      <w:sz w:val="24"/>
                      <w:szCs w:val="24"/>
                    </w:rPr>
                    <w:t xml:space="preserve"> </w:t>
                  </w:r>
                  <w:r w:rsidRPr="006B4AC0">
                    <w:rPr>
                      <w:rFonts w:cstheme="minorHAnsi"/>
                      <w:i/>
                      <w:iCs/>
                      <w:sz w:val="24"/>
                      <w:szCs w:val="24"/>
                    </w:rPr>
                    <w:t xml:space="preserve">(Demolition of existing garage and erection of new garage/ancillary garden </w:t>
                  </w:r>
                </w:p>
                <w:p w14:paraId="11575D58" w14:textId="79E57850" w:rsidR="001B001B" w:rsidRDefault="001B001B" w:rsidP="0056313B">
                  <w:pPr>
                    <w:framePr w:hSpace="180" w:wrap="around" w:vAnchor="text" w:hAnchor="text" w:y="1"/>
                    <w:autoSpaceDE w:val="0"/>
                    <w:autoSpaceDN w:val="0"/>
                    <w:adjustRightInd w:val="0"/>
                    <w:suppressOverlap/>
                    <w:rPr>
                      <w:rFonts w:cstheme="minorHAnsi"/>
                      <w:b/>
                      <w:bCs/>
                      <w:sz w:val="24"/>
                      <w:szCs w:val="24"/>
                    </w:rPr>
                  </w:pPr>
                  <w:r w:rsidRPr="006B4AC0">
                    <w:rPr>
                      <w:rFonts w:cstheme="minorHAnsi"/>
                      <w:i/>
                      <w:iCs/>
                      <w:sz w:val="24"/>
                      <w:szCs w:val="24"/>
                    </w:rPr>
                    <w:t xml:space="preserve">        </w:t>
                  </w:r>
                  <w:r>
                    <w:rPr>
                      <w:rFonts w:cstheme="minorHAnsi"/>
                      <w:i/>
                      <w:iCs/>
                      <w:sz w:val="24"/>
                      <w:szCs w:val="24"/>
                    </w:rPr>
                    <w:t xml:space="preserve"> </w:t>
                  </w:r>
                  <w:r w:rsidRPr="006B4AC0">
                    <w:rPr>
                      <w:rFonts w:cstheme="minorHAnsi"/>
                      <w:i/>
                      <w:iCs/>
                      <w:sz w:val="24"/>
                      <w:szCs w:val="24"/>
                    </w:rPr>
                    <w:t xml:space="preserve"> building) Amendments to the pitching of the roof</w:t>
                  </w:r>
                  <w:r w:rsidRPr="006B4AC0">
                    <w:rPr>
                      <w:rFonts w:cstheme="minorHAnsi"/>
                      <w:b/>
                      <w:bCs/>
                      <w:sz w:val="24"/>
                      <w:szCs w:val="24"/>
                    </w:rPr>
                    <w:t>.</w:t>
                  </w:r>
                </w:p>
                <w:p w14:paraId="5FA4BAC1" w14:textId="4E0F13CC" w:rsidR="001B001B" w:rsidRPr="00D733CE" w:rsidRDefault="001B001B" w:rsidP="0056313B">
                  <w:pPr>
                    <w:framePr w:hSpace="180" w:wrap="around" w:vAnchor="text" w:hAnchor="text" w:y="1"/>
                    <w:autoSpaceDE w:val="0"/>
                    <w:autoSpaceDN w:val="0"/>
                    <w:adjustRightInd w:val="0"/>
                    <w:suppressOverlap/>
                    <w:rPr>
                      <w:rFonts w:cstheme="minorHAnsi"/>
                      <w:b/>
                      <w:bCs/>
                      <w:sz w:val="24"/>
                      <w:szCs w:val="24"/>
                    </w:rPr>
                  </w:pPr>
                  <w:r w:rsidRPr="00D733CE">
                    <w:rPr>
                      <w:rFonts w:cstheme="minorHAnsi"/>
                      <w:sz w:val="24"/>
                      <w:szCs w:val="24"/>
                    </w:rPr>
                    <w:t xml:space="preserve">   </w:t>
                  </w:r>
                  <w:r w:rsidRPr="00D733CE">
                    <w:rPr>
                      <w:rFonts w:cstheme="minorHAnsi"/>
                      <w:b/>
                      <w:bCs/>
                      <w:sz w:val="24"/>
                      <w:szCs w:val="24"/>
                    </w:rPr>
                    <w:t xml:space="preserve">     </w:t>
                  </w:r>
                  <w:r>
                    <w:rPr>
                      <w:rFonts w:cstheme="minorHAnsi"/>
                      <w:b/>
                      <w:bCs/>
                      <w:sz w:val="24"/>
                      <w:szCs w:val="24"/>
                    </w:rPr>
                    <w:t xml:space="preserve">  </w:t>
                  </w:r>
                  <w:r w:rsidRPr="00D733CE">
                    <w:rPr>
                      <w:rFonts w:cstheme="minorHAnsi"/>
                      <w:b/>
                      <w:bCs/>
                      <w:sz w:val="24"/>
                      <w:szCs w:val="24"/>
                    </w:rPr>
                    <w:t xml:space="preserve">DC/20/1607 – Apple Barn Rock Lane Washington Pulborough </w:t>
                  </w:r>
                </w:p>
                <w:p w14:paraId="4D9D6A62" w14:textId="7F2E340A" w:rsidR="001B001B" w:rsidRPr="00DF5EA7" w:rsidRDefault="001B001B" w:rsidP="0056313B">
                  <w:pPr>
                    <w:framePr w:hSpace="180" w:wrap="around" w:vAnchor="text" w:hAnchor="text" w:y="1"/>
                    <w:autoSpaceDE w:val="0"/>
                    <w:autoSpaceDN w:val="0"/>
                    <w:adjustRightInd w:val="0"/>
                    <w:suppressOverlap/>
                    <w:rPr>
                      <w:rFonts w:cstheme="minorHAnsi"/>
                      <w:i/>
                      <w:iCs/>
                      <w:sz w:val="24"/>
                      <w:szCs w:val="24"/>
                    </w:rPr>
                  </w:pPr>
                  <w:r>
                    <w:rPr>
                      <w:rFonts w:cstheme="minorHAnsi"/>
                      <w:sz w:val="24"/>
                      <w:szCs w:val="24"/>
                    </w:rPr>
                    <w:t xml:space="preserve">          </w:t>
                  </w:r>
                  <w:r w:rsidRPr="00DF5EA7">
                    <w:rPr>
                      <w:rFonts w:cstheme="minorHAnsi"/>
                      <w:i/>
                      <w:iCs/>
                      <w:sz w:val="24"/>
                      <w:szCs w:val="24"/>
                    </w:rPr>
                    <w:t>Removal of Condition 4 of previously approved application DC/19/1118 (Erection of</w:t>
                  </w:r>
                </w:p>
                <w:p w14:paraId="2B071D80" w14:textId="0A2D193F" w:rsidR="001B001B" w:rsidRPr="00DF5EA7" w:rsidRDefault="001B001B" w:rsidP="0056313B">
                  <w:pPr>
                    <w:framePr w:hSpace="180" w:wrap="around" w:vAnchor="text" w:hAnchor="text" w:y="1"/>
                    <w:autoSpaceDE w:val="0"/>
                    <w:autoSpaceDN w:val="0"/>
                    <w:adjustRightInd w:val="0"/>
                    <w:suppressOverlap/>
                    <w:rPr>
                      <w:rFonts w:cstheme="minorHAnsi"/>
                      <w:i/>
                      <w:iCs/>
                      <w:sz w:val="24"/>
                      <w:szCs w:val="24"/>
                    </w:rPr>
                  </w:pPr>
                  <w:r w:rsidRPr="00DF5EA7">
                    <w:rPr>
                      <w:rFonts w:cstheme="minorHAnsi"/>
                      <w:i/>
                      <w:iCs/>
                      <w:sz w:val="24"/>
                      <w:szCs w:val="24"/>
                    </w:rPr>
                    <w:t xml:space="preserve">       </w:t>
                  </w:r>
                  <w:r>
                    <w:rPr>
                      <w:rFonts w:cstheme="minorHAnsi"/>
                      <w:i/>
                      <w:iCs/>
                      <w:sz w:val="24"/>
                      <w:szCs w:val="24"/>
                    </w:rPr>
                    <w:t xml:space="preserve">  </w:t>
                  </w:r>
                  <w:r w:rsidRPr="00DF5EA7">
                    <w:rPr>
                      <w:rFonts w:cstheme="minorHAnsi"/>
                      <w:i/>
                      <w:iCs/>
                      <w:sz w:val="24"/>
                      <w:szCs w:val="24"/>
                    </w:rPr>
                    <w:t xml:space="preserve"> a single-storey side extension with internal alterations to southern elevation </w:t>
                  </w:r>
                </w:p>
                <w:p w14:paraId="4B03808E" w14:textId="77777777" w:rsidR="001B001B" w:rsidRPr="00DF5EA7" w:rsidRDefault="001B001B" w:rsidP="0056313B">
                  <w:pPr>
                    <w:framePr w:hSpace="180" w:wrap="around" w:vAnchor="text" w:hAnchor="text" w:y="1"/>
                    <w:autoSpaceDE w:val="0"/>
                    <w:autoSpaceDN w:val="0"/>
                    <w:adjustRightInd w:val="0"/>
                    <w:suppressOverlap/>
                    <w:rPr>
                      <w:rFonts w:cstheme="minorHAnsi"/>
                      <w:i/>
                      <w:iCs/>
                      <w:sz w:val="24"/>
                      <w:szCs w:val="24"/>
                    </w:rPr>
                  </w:pPr>
                  <w:r w:rsidRPr="00DF5EA7">
                    <w:rPr>
                      <w:rFonts w:cstheme="minorHAnsi"/>
                      <w:i/>
                      <w:iCs/>
                      <w:sz w:val="24"/>
                      <w:szCs w:val="24"/>
                    </w:rPr>
                    <w:t xml:space="preserve">        (Listed Building Consent)) Relating to the front and side elevation.</w:t>
                  </w:r>
                </w:p>
                <w:p w14:paraId="6067A53F" w14:textId="40D60307" w:rsidR="001B001B" w:rsidRPr="0097534B" w:rsidRDefault="001B001B" w:rsidP="0056313B">
                  <w:pPr>
                    <w:framePr w:hSpace="180" w:wrap="around" w:vAnchor="text" w:hAnchor="text" w:y="1"/>
                    <w:autoSpaceDE w:val="0"/>
                    <w:autoSpaceDN w:val="0"/>
                    <w:adjustRightInd w:val="0"/>
                    <w:suppressOverlap/>
                    <w:rPr>
                      <w:rFonts w:cstheme="minorHAnsi"/>
                      <w:sz w:val="24"/>
                      <w:szCs w:val="24"/>
                    </w:rPr>
                  </w:pPr>
                  <w:r w:rsidRPr="0097534B">
                    <w:rPr>
                      <w:rFonts w:cstheme="minorHAnsi"/>
                      <w:sz w:val="24"/>
                      <w:szCs w:val="24"/>
                    </w:rPr>
                    <w:t xml:space="preserve">         </w:t>
                  </w:r>
                  <w:r>
                    <w:rPr>
                      <w:rFonts w:cstheme="minorHAnsi"/>
                      <w:sz w:val="24"/>
                      <w:szCs w:val="24"/>
                    </w:rPr>
                    <w:t xml:space="preserve"> </w:t>
                  </w:r>
                  <w:r w:rsidRPr="0097534B">
                    <w:rPr>
                      <w:rFonts w:cstheme="minorHAnsi"/>
                      <w:b/>
                      <w:bCs/>
                      <w:sz w:val="24"/>
                      <w:szCs w:val="24"/>
                    </w:rPr>
                    <w:t xml:space="preserve">SDNP/20/03102/FUL - </w:t>
                  </w:r>
                  <w:proofErr w:type="spellStart"/>
                  <w:r w:rsidRPr="0097534B">
                    <w:rPr>
                      <w:rFonts w:cstheme="minorHAnsi"/>
                      <w:b/>
                      <w:bCs/>
                      <w:sz w:val="24"/>
                      <w:szCs w:val="24"/>
                    </w:rPr>
                    <w:t>Highden</w:t>
                  </w:r>
                  <w:proofErr w:type="spellEnd"/>
                  <w:r w:rsidRPr="0097534B">
                    <w:rPr>
                      <w:rFonts w:cstheme="minorHAnsi"/>
                      <w:b/>
                      <w:bCs/>
                      <w:sz w:val="24"/>
                      <w:szCs w:val="24"/>
                    </w:rPr>
                    <w:t xml:space="preserve"> Hill Reservoir </w:t>
                  </w:r>
                  <w:proofErr w:type="spellStart"/>
                  <w:r w:rsidRPr="0097534B">
                    <w:rPr>
                      <w:rFonts w:cstheme="minorHAnsi"/>
                      <w:b/>
                      <w:bCs/>
                      <w:sz w:val="24"/>
                      <w:szCs w:val="24"/>
                    </w:rPr>
                    <w:t>Glaseby</w:t>
                  </w:r>
                  <w:proofErr w:type="spellEnd"/>
                  <w:r w:rsidRPr="0097534B">
                    <w:rPr>
                      <w:rFonts w:cstheme="minorHAnsi"/>
                      <w:b/>
                      <w:bCs/>
                      <w:sz w:val="24"/>
                      <w:szCs w:val="24"/>
                    </w:rPr>
                    <w:t xml:space="preserve"> Lane Washington RH20 4AX</w:t>
                  </w:r>
                </w:p>
                <w:p w14:paraId="033B3DAE" w14:textId="77777777" w:rsidR="001B001B" w:rsidRPr="0097534B" w:rsidRDefault="001B001B" w:rsidP="0056313B">
                  <w:pPr>
                    <w:framePr w:hSpace="180" w:wrap="around" w:vAnchor="text" w:hAnchor="text" w:y="1"/>
                    <w:autoSpaceDE w:val="0"/>
                    <w:autoSpaceDN w:val="0"/>
                    <w:adjustRightInd w:val="0"/>
                    <w:suppressOverlap/>
                    <w:rPr>
                      <w:rFonts w:cstheme="minorHAnsi"/>
                      <w:sz w:val="24"/>
                      <w:szCs w:val="24"/>
                    </w:rPr>
                  </w:pPr>
                  <w:r w:rsidRPr="0097534B">
                    <w:rPr>
                      <w:rFonts w:cstheme="minorHAnsi"/>
                      <w:b/>
                      <w:bCs/>
                      <w:sz w:val="24"/>
                      <w:szCs w:val="24"/>
                    </w:rPr>
                    <w:t xml:space="preserve">          </w:t>
                  </w:r>
                  <w:r w:rsidRPr="0097534B">
                    <w:rPr>
                      <w:rFonts w:cstheme="minorHAnsi"/>
                      <w:i/>
                      <w:iCs/>
                      <w:sz w:val="24"/>
                      <w:szCs w:val="24"/>
                    </w:rPr>
                    <w:t>Installation of 3No. replacement</w:t>
                  </w:r>
                  <w:r w:rsidRPr="0097534B">
                    <w:rPr>
                      <w:rFonts w:cstheme="minorHAnsi"/>
                      <w:sz w:val="24"/>
                      <w:szCs w:val="24"/>
                    </w:rPr>
                    <w:t xml:space="preserve"> </w:t>
                  </w:r>
                  <w:r w:rsidRPr="0097534B">
                    <w:rPr>
                      <w:rFonts w:cstheme="minorHAnsi"/>
                      <w:i/>
                      <w:iCs/>
                      <w:sz w:val="24"/>
                      <w:szCs w:val="24"/>
                    </w:rPr>
                    <w:t xml:space="preserve">antennas </w:t>
                  </w:r>
                  <w:r w:rsidRPr="0097534B">
                    <w:rPr>
                      <w:rFonts w:cstheme="minorHAnsi"/>
                      <w:sz w:val="24"/>
                      <w:szCs w:val="24"/>
                    </w:rPr>
                    <w:t xml:space="preserve"> </w:t>
                  </w:r>
                </w:p>
                <w:p w14:paraId="12B9DCE2" w14:textId="77777777" w:rsidR="001B001B" w:rsidRPr="000B3992" w:rsidRDefault="001B001B" w:rsidP="0056313B">
                  <w:pPr>
                    <w:framePr w:hSpace="180" w:wrap="around" w:vAnchor="text" w:hAnchor="text" w:y="1"/>
                    <w:autoSpaceDE w:val="0"/>
                    <w:autoSpaceDN w:val="0"/>
                    <w:adjustRightInd w:val="0"/>
                    <w:suppressOverlap/>
                    <w:rPr>
                      <w:rFonts w:cstheme="minorHAnsi"/>
                      <w:sz w:val="24"/>
                      <w:szCs w:val="24"/>
                    </w:rPr>
                  </w:pPr>
                  <w:r w:rsidRPr="000B3992">
                    <w:rPr>
                      <w:rFonts w:cstheme="minorHAnsi"/>
                      <w:b/>
                      <w:bCs/>
                      <w:i/>
                      <w:iCs/>
                      <w:sz w:val="24"/>
                      <w:szCs w:val="24"/>
                    </w:rPr>
                    <w:t xml:space="preserve">   </w:t>
                  </w:r>
                  <w:r w:rsidRPr="000B3992">
                    <w:rPr>
                      <w:rFonts w:cstheme="minorHAnsi"/>
                      <w:b/>
                      <w:bCs/>
                      <w:sz w:val="24"/>
                      <w:szCs w:val="24"/>
                    </w:rPr>
                    <w:t>8</w:t>
                  </w:r>
                  <w:r w:rsidRPr="000B3992">
                    <w:rPr>
                      <w:rFonts w:cstheme="minorHAnsi"/>
                      <w:sz w:val="24"/>
                      <w:szCs w:val="24"/>
                    </w:rPr>
                    <w:t xml:space="preserve">.   </w:t>
                  </w:r>
                  <w:r w:rsidRPr="000B3992">
                    <w:rPr>
                      <w:rFonts w:cstheme="minorHAnsi"/>
                      <w:b/>
                      <w:bCs/>
                      <w:sz w:val="24"/>
                      <w:szCs w:val="24"/>
                    </w:rPr>
                    <w:t>Appeals.</w:t>
                  </w:r>
                  <w:r>
                    <w:rPr>
                      <w:rFonts w:cstheme="minorHAnsi"/>
                      <w:b/>
                      <w:bCs/>
                      <w:sz w:val="24"/>
                      <w:szCs w:val="24"/>
                    </w:rPr>
                    <w:t xml:space="preserve"> </w:t>
                  </w:r>
                </w:p>
                <w:p w14:paraId="7F5B8512" w14:textId="77777777" w:rsidR="001B001B" w:rsidRPr="00B20BCE" w:rsidRDefault="001B001B" w:rsidP="0056313B">
                  <w:pPr>
                    <w:framePr w:hSpace="180" w:wrap="around" w:vAnchor="text" w:hAnchor="text" w:y="1"/>
                    <w:spacing w:line="244" w:lineRule="auto"/>
                    <w:ind w:right="380"/>
                    <w:suppressOverlap/>
                    <w:rPr>
                      <w:rFonts w:eastAsia="Times New Roman" w:cs="Times New Roman"/>
                      <w:i/>
                      <w:sz w:val="24"/>
                      <w:szCs w:val="24"/>
                      <w:lang w:eastAsia="en-GB"/>
                    </w:rPr>
                  </w:pPr>
                  <w:r w:rsidRPr="000B3992">
                    <w:rPr>
                      <w:rFonts w:eastAsia="Times New Roman" w:cstheme="minorHAnsi"/>
                      <w:b/>
                      <w:bCs/>
                      <w:sz w:val="24"/>
                      <w:szCs w:val="24"/>
                      <w:lang w:eastAsia="en-GB"/>
                    </w:rPr>
                    <w:t xml:space="preserve">   </w:t>
                  </w:r>
                  <w:bookmarkEnd w:id="1"/>
                  <w:bookmarkEnd w:id="2"/>
                  <w:bookmarkEnd w:id="3"/>
                  <w:r w:rsidRPr="000B3992">
                    <w:rPr>
                      <w:rFonts w:eastAsia="Times New Roman" w:cstheme="minorHAnsi"/>
                      <w:b/>
                      <w:bCs/>
                      <w:sz w:val="24"/>
                      <w:szCs w:val="24"/>
                      <w:lang w:eastAsia="en-GB"/>
                    </w:rPr>
                    <w:t>9</w:t>
                  </w:r>
                  <w:r w:rsidRPr="000B3992">
                    <w:rPr>
                      <w:rFonts w:cs="Arial-BoldMT"/>
                      <w:b/>
                      <w:sz w:val="24"/>
                      <w:szCs w:val="24"/>
                    </w:rPr>
                    <w:t>.</w:t>
                  </w:r>
                  <w:r w:rsidRPr="00B20BCE">
                    <w:rPr>
                      <w:rFonts w:cs="Arial-BoldMT"/>
                      <w:bCs/>
                      <w:i/>
                      <w:sz w:val="24"/>
                      <w:szCs w:val="24"/>
                    </w:rPr>
                    <w:t xml:space="preserve">   </w:t>
                  </w:r>
                  <w:r w:rsidRPr="00B20BCE">
                    <w:rPr>
                      <w:rFonts w:cs="Arial-BoldMT"/>
                      <w:b/>
                      <w:bCs/>
                      <w:sz w:val="24"/>
                      <w:szCs w:val="24"/>
                    </w:rPr>
                    <w:t xml:space="preserve">To Review, Consider, Recommend and </w:t>
                  </w:r>
                  <w:r>
                    <w:rPr>
                      <w:rFonts w:cs="Arial-BoldMT"/>
                      <w:b/>
                      <w:bCs/>
                      <w:sz w:val="24"/>
                      <w:szCs w:val="24"/>
                    </w:rPr>
                    <w:t>R</w:t>
                  </w:r>
                  <w:r w:rsidRPr="00B20BCE">
                    <w:rPr>
                      <w:rFonts w:cs="Arial-BoldMT"/>
                      <w:b/>
                      <w:bCs/>
                      <w:sz w:val="24"/>
                      <w:szCs w:val="24"/>
                    </w:rPr>
                    <w:t>eport on Parish Council issues, including</w:t>
                  </w:r>
                </w:p>
                <w:p w14:paraId="750CF281" w14:textId="77777777" w:rsidR="001B001B" w:rsidRDefault="001B001B" w:rsidP="0056313B">
                  <w:pPr>
                    <w:framePr w:hSpace="180" w:wrap="around" w:vAnchor="text" w:hAnchor="text" w:y="1"/>
                    <w:spacing w:line="254" w:lineRule="auto"/>
                    <w:suppressOverlap/>
                    <w:rPr>
                      <w:b/>
                      <w:sz w:val="24"/>
                      <w:szCs w:val="24"/>
                    </w:rPr>
                  </w:pPr>
                  <w:r w:rsidRPr="00B20BCE">
                    <w:rPr>
                      <w:rFonts w:cs="Arial-BoldMT"/>
                      <w:b/>
                      <w:bCs/>
                      <w:sz w:val="24"/>
                      <w:szCs w:val="24"/>
                    </w:rPr>
                    <w:t xml:space="preserve"> </w:t>
                  </w:r>
                  <w:r w:rsidRPr="00B20BCE">
                    <w:rPr>
                      <w:b/>
                      <w:sz w:val="24"/>
                      <w:szCs w:val="24"/>
                    </w:rPr>
                    <w:t xml:space="preserve">       </w:t>
                  </w:r>
                  <w:r>
                    <w:rPr>
                      <w:b/>
                      <w:sz w:val="24"/>
                      <w:szCs w:val="24"/>
                    </w:rPr>
                    <w:t xml:space="preserve"> </w:t>
                  </w:r>
                  <w:r w:rsidRPr="00B20BCE">
                    <w:rPr>
                      <w:b/>
                      <w:sz w:val="24"/>
                      <w:szCs w:val="24"/>
                    </w:rPr>
                    <w:t>Maintenance</w:t>
                  </w:r>
                </w:p>
                <w:p w14:paraId="0CC03F85" w14:textId="77777777" w:rsidR="001B001B" w:rsidRDefault="001B001B" w:rsidP="0056313B">
                  <w:pPr>
                    <w:framePr w:hSpace="180" w:wrap="around" w:vAnchor="text" w:hAnchor="text" w:y="1"/>
                    <w:spacing w:line="254" w:lineRule="auto"/>
                    <w:suppressOverlap/>
                    <w:rPr>
                      <w:bCs/>
                      <w:i/>
                      <w:iCs/>
                      <w:sz w:val="24"/>
                      <w:szCs w:val="24"/>
                    </w:rPr>
                  </w:pPr>
                  <w:r>
                    <w:rPr>
                      <w:b/>
                      <w:sz w:val="24"/>
                      <w:szCs w:val="24"/>
                    </w:rPr>
                    <w:t xml:space="preserve">         </w:t>
                  </w:r>
                  <w:r w:rsidRPr="00F44DB4">
                    <w:rPr>
                      <w:bCs/>
                      <w:i/>
                      <w:iCs/>
                      <w:sz w:val="24"/>
                      <w:szCs w:val="24"/>
                    </w:rPr>
                    <w:t xml:space="preserve">To Consider an invitation to give financial assistance towards </w:t>
                  </w:r>
                  <w:r>
                    <w:rPr>
                      <w:bCs/>
                      <w:i/>
                      <w:iCs/>
                      <w:sz w:val="24"/>
                      <w:szCs w:val="24"/>
                    </w:rPr>
                    <w:t>securing the re-opening</w:t>
                  </w:r>
                </w:p>
                <w:p w14:paraId="46518026" w14:textId="77777777" w:rsidR="001B001B" w:rsidRDefault="001B001B" w:rsidP="0056313B">
                  <w:pPr>
                    <w:framePr w:hSpace="180" w:wrap="around" w:vAnchor="text" w:hAnchor="text" w:y="1"/>
                    <w:spacing w:line="254" w:lineRule="auto"/>
                    <w:suppressOverlap/>
                    <w:rPr>
                      <w:bCs/>
                      <w:i/>
                      <w:iCs/>
                      <w:sz w:val="24"/>
                      <w:szCs w:val="24"/>
                    </w:rPr>
                  </w:pPr>
                  <w:r>
                    <w:rPr>
                      <w:bCs/>
                      <w:i/>
                      <w:iCs/>
                      <w:sz w:val="24"/>
                      <w:szCs w:val="24"/>
                    </w:rPr>
                    <w:t xml:space="preserve">         of the </w:t>
                  </w:r>
                  <w:proofErr w:type="spellStart"/>
                  <w:r>
                    <w:rPr>
                      <w:bCs/>
                      <w:i/>
                      <w:iCs/>
                      <w:sz w:val="24"/>
                      <w:szCs w:val="24"/>
                    </w:rPr>
                    <w:t>Chanctonbury</w:t>
                  </w:r>
                  <w:proofErr w:type="spellEnd"/>
                  <w:r>
                    <w:rPr>
                      <w:bCs/>
                      <w:i/>
                      <w:iCs/>
                      <w:sz w:val="24"/>
                      <w:szCs w:val="24"/>
                    </w:rPr>
                    <w:t xml:space="preserve"> Leisure Centre. </w:t>
                  </w:r>
                </w:p>
                <w:p w14:paraId="3FADF970" w14:textId="77777777" w:rsidR="001B001B" w:rsidRDefault="001B001B" w:rsidP="0056313B">
                  <w:pPr>
                    <w:framePr w:hSpace="180" w:wrap="around" w:vAnchor="text" w:hAnchor="text" w:y="1"/>
                    <w:spacing w:line="254" w:lineRule="auto"/>
                    <w:suppressOverlap/>
                    <w:rPr>
                      <w:bCs/>
                      <w:i/>
                      <w:iCs/>
                      <w:sz w:val="24"/>
                      <w:szCs w:val="24"/>
                    </w:rPr>
                  </w:pPr>
                  <w:r w:rsidRPr="00F44DB4">
                    <w:rPr>
                      <w:bCs/>
                      <w:sz w:val="24"/>
                      <w:szCs w:val="24"/>
                    </w:rPr>
                    <w:t xml:space="preserve">         </w:t>
                  </w:r>
                  <w:r w:rsidRPr="00F44DB4">
                    <w:rPr>
                      <w:bCs/>
                      <w:i/>
                      <w:iCs/>
                      <w:sz w:val="24"/>
                      <w:szCs w:val="24"/>
                    </w:rPr>
                    <w:t xml:space="preserve">To </w:t>
                  </w:r>
                  <w:r w:rsidRPr="00545E06">
                    <w:rPr>
                      <w:bCs/>
                      <w:i/>
                      <w:iCs/>
                      <w:sz w:val="24"/>
                      <w:szCs w:val="24"/>
                    </w:rPr>
                    <w:t xml:space="preserve">Ratify approval of </w:t>
                  </w:r>
                  <w:r>
                    <w:rPr>
                      <w:bCs/>
                      <w:i/>
                      <w:iCs/>
                      <w:sz w:val="24"/>
                      <w:szCs w:val="24"/>
                    </w:rPr>
                    <w:t xml:space="preserve">Vision ICT to upgrade the </w:t>
                  </w:r>
                  <w:r w:rsidRPr="00545E06">
                    <w:rPr>
                      <w:bCs/>
                      <w:i/>
                      <w:iCs/>
                      <w:sz w:val="24"/>
                      <w:szCs w:val="24"/>
                    </w:rPr>
                    <w:t>Council’s website</w:t>
                  </w:r>
                  <w:r>
                    <w:rPr>
                      <w:bCs/>
                      <w:i/>
                      <w:iCs/>
                      <w:sz w:val="24"/>
                      <w:szCs w:val="24"/>
                    </w:rPr>
                    <w:t xml:space="preserve"> for statutory</w:t>
                  </w:r>
                </w:p>
                <w:p w14:paraId="10470A0B" w14:textId="77777777" w:rsidR="001B001B" w:rsidRDefault="001B001B" w:rsidP="0056313B">
                  <w:pPr>
                    <w:framePr w:hSpace="180" w:wrap="around" w:vAnchor="text" w:hAnchor="text" w:y="1"/>
                    <w:spacing w:line="254" w:lineRule="auto"/>
                    <w:suppressOverlap/>
                    <w:rPr>
                      <w:bCs/>
                      <w:i/>
                      <w:iCs/>
                      <w:sz w:val="24"/>
                      <w:szCs w:val="24"/>
                    </w:rPr>
                  </w:pPr>
                  <w:r>
                    <w:rPr>
                      <w:bCs/>
                      <w:i/>
                      <w:iCs/>
                      <w:sz w:val="24"/>
                      <w:szCs w:val="24"/>
                    </w:rPr>
                    <w:t xml:space="preserve">         accessibility requirements.  </w:t>
                  </w:r>
                </w:p>
                <w:p w14:paraId="1058FEFF" w14:textId="77777777" w:rsidR="001B001B" w:rsidRDefault="001B001B" w:rsidP="0056313B">
                  <w:pPr>
                    <w:framePr w:hSpace="180" w:wrap="around" w:vAnchor="text" w:hAnchor="text" w:y="1"/>
                    <w:spacing w:line="254" w:lineRule="auto"/>
                    <w:suppressOverlap/>
                    <w:rPr>
                      <w:bCs/>
                      <w:i/>
                      <w:iCs/>
                      <w:sz w:val="24"/>
                      <w:szCs w:val="24"/>
                    </w:rPr>
                  </w:pPr>
                  <w:r>
                    <w:rPr>
                      <w:bCs/>
                      <w:i/>
                      <w:iCs/>
                      <w:sz w:val="24"/>
                      <w:szCs w:val="24"/>
                    </w:rPr>
                    <w:t xml:space="preserve">         </w:t>
                  </w:r>
                  <w:r w:rsidRPr="00545E06">
                    <w:rPr>
                      <w:bCs/>
                      <w:i/>
                      <w:iCs/>
                      <w:sz w:val="24"/>
                      <w:szCs w:val="24"/>
                    </w:rPr>
                    <w:t>To Consider an invitation to</w:t>
                  </w:r>
                  <w:r>
                    <w:rPr>
                      <w:bCs/>
                      <w:i/>
                      <w:iCs/>
                      <w:sz w:val="24"/>
                      <w:szCs w:val="24"/>
                    </w:rPr>
                    <w:t xml:space="preserve"> agree and comment on </w:t>
                  </w:r>
                  <w:r w:rsidRPr="00545E06">
                    <w:rPr>
                      <w:bCs/>
                      <w:i/>
                      <w:iCs/>
                      <w:sz w:val="24"/>
                      <w:szCs w:val="24"/>
                    </w:rPr>
                    <w:t>preliminary design proposals of</w:t>
                  </w:r>
                </w:p>
                <w:p w14:paraId="413B3C8D" w14:textId="77777777" w:rsidR="001B001B" w:rsidRPr="00F24B7B" w:rsidRDefault="001B001B" w:rsidP="0056313B">
                  <w:pPr>
                    <w:framePr w:hSpace="180" w:wrap="around" w:vAnchor="text" w:hAnchor="text" w:y="1"/>
                    <w:spacing w:line="254" w:lineRule="auto"/>
                    <w:suppressOverlap/>
                    <w:rPr>
                      <w:b/>
                      <w:i/>
                      <w:iCs/>
                      <w:sz w:val="24"/>
                      <w:szCs w:val="24"/>
                    </w:rPr>
                  </w:pPr>
                  <w:r>
                    <w:rPr>
                      <w:bCs/>
                      <w:i/>
                      <w:iCs/>
                      <w:sz w:val="24"/>
                      <w:szCs w:val="24"/>
                    </w:rPr>
                    <w:t xml:space="preserve">         </w:t>
                  </w:r>
                  <w:r w:rsidRPr="00545E06">
                    <w:rPr>
                      <w:bCs/>
                      <w:i/>
                      <w:iCs/>
                      <w:sz w:val="24"/>
                      <w:szCs w:val="24"/>
                    </w:rPr>
                    <w:t xml:space="preserve"> potential</w:t>
                  </w:r>
                  <w:r>
                    <w:rPr>
                      <w:bCs/>
                      <w:i/>
                      <w:iCs/>
                      <w:sz w:val="24"/>
                      <w:szCs w:val="24"/>
                    </w:rPr>
                    <w:t xml:space="preserve"> </w:t>
                  </w:r>
                  <w:r w:rsidRPr="00545E06">
                    <w:rPr>
                      <w:bCs/>
                      <w:i/>
                      <w:iCs/>
                      <w:sz w:val="24"/>
                      <w:szCs w:val="24"/>
                    </w:rPr>
                    <w:t>crossing improvements on A283 (Storrington Road)</w:t>
                  </w:r>
                  <w:r>
                    <w:rPr>
                      <w:b/>
                      <w:i/>
                      <w:iCs/>
                      <w:sz w:val="24"/>
                      <w:szCs w:val="24"/>
                    </w:rPr>
                    <w:t xml:space="preserve"> </w:t>
                  </w:r>
                </w:p>
                <w:p w14:paraId="188EC4BE" w14:textId="77777777" w:rsidR="001B001B" w:rsidRDefault="001B001B" w:rsidP="0056313B">
                  <w:pPr>
                    <w:framePr w:hSpace="180" w:wrap="around" w:vAnchor="text" w:hAnchor="text" w:y="1"/>
                    <w:spacing w:line="254" w:lineRule="auto"/>
                    <w:suppressOverlap/>
                    <w:rPr>
                      <w:bCs/>
                      <w:i/>
                      <w:iCs/>
                      <w:sz w:val="24"/>
                      <w:szCs w:val="24"/>
                    </w:rPr>
                  </w:pPr>
                  <w:r w:rsidRPr="00AD2E68">
                    <w:rPr>
                      <w:b/>
                      <w:i/>
                      <w:iCs/>
                      <w:sz w:val="24"/>
                      <w:szCs w:val="24"/>
                    </w:rPr>
                    <w:t xml:space="preserve">         </w:t>
                  </w:r>
                  <w:r>
                    <w:rPr>
                      <w:bCs/>
                      <w:i/>
                      <w:iCs/>
                      <w:sz w:val="24"/>
                      <w:szCs w:val="24"/>
                    </w:rPr>
                    <w:t xml:space="preserve">To Consider an invitation to respond to the Steyning Neighbourhood Plan Regulation </w:t>
                  </w:r>
                </w:p>
                <w:p w14:paraId="381E667F" w14:textId="77777777" w:rsidR="001B001B" w:rsidRPr="00C13961" w:rsidRDefault="001B001B" w:rsidP="0056313B">
                  <w:pPr>
                    <w:framePr w:hSpace="180" w:wrap="around" w:vAnchor="text" w:hAnchor="text" w:y="1"/>
                    <w:spacing w:line="254" w:lineRule="auto"/>
                    <w:suppressOverlap/>
                    <w:rPr>
                      <w:bCs/>
                      <w:i/>
                      <w:iCs/>
                      <w:sz w:val="24"/>
                      <w:szCs w:val="24"/>
                    </w:rPr>
                  </w:pPr>
                  <w:r>
                    <w:rPr>
                      <w:bCs/>
                      <w:i/>
                      <w:iCs/>
                      <w:sz w:val="24"/>
                      <w:szCs w:val="24"/>
                    </w:rPr>
                    <w:t xml:space="preserve">         16 public consultation          </w:t>
                  </w:r>
                </w:p>
                <w:p w14:paraId="014ED5D4" w14:textId="77777777" w:rsidR="001B001B" w:rsidRDefault="001B001B" w:rsidP="0056313B">
                  <w:pPr>
                    <w:framePr w:hSpace="180" w:wrap="around" w:vAnchor="text" w:hAnchor="text" w:y="1"/>
                    <w:spacing w:line="254" w:lineRule="auto"/>
                    <w:suppressOverlap/>
                    <w:rPr>
                      <w:bCs/>
                      <w:i/>
                      <w:iCs/>
                      <w:sz w:val="24"/>
                      <w:szCs w:val="24"/>
                    </w:rPr>
                  </w:pPr>
                  <w:r>
                    <w:rPr>
                      <w:bCs/>
                      <w:i/>
                      <w:iCs/>
                      <w:sz w:val="24"/>
                      <w:szCs w:val="24"/>
                    </w:rPr>
                    <w:t xml:space="preserve">         </w:t>
                  </w:r>
                  <w:r w:rsidRPr="00AD2E68">
                    <w:rPr>
                      <w:bCs/>
                      <w:i/>
                      <w:iCs/>
                      <w:sz w:val="24"/>
                      <w:szCs w:val="24"/>
                    </w:rPr>
                    <w:t>To Receive July 2020 graveyard inspection report and Agree any recommended</w:t>
                  </w:r>
                </w:p>
                <w:p w14:paraId="486DE8A0" w14:textId="77777777" w:rsidR="001B001B" w:rsidRPr="00AD2E68" w:rsidRDefault="001B001B" w:rsidP="0056313B">
                  <w:pPr>
                    <w:framePr w:hSpace="180" w:wrap="around" w:vAnchor="text" w:hAnchor="text" w:y="1"/>
                    <w:spacing w:line="254" w:lineRule="auto"/>
                    <w:suppressOverlap/>
                    <w:rPr>
                      <w:bCs/>
                      <w:i/>
                      <w:iCs/>
                      <w:sz w:val="24"/>
                      <w:szCs w:val="24"/>
                    </w:rPr>
                  </w:pPr>
                  <w:r>
                    <w:rPr>
                      <w:bCs/>
                      <w:i/>
                      <w:iCs/>
                      <w:sz w:val="24"/>
                      <w:szCs w:val="24"/>
                    </w:rPr>
                    <w:t xml:space="preserve">         </w:t>
                  </w:r>
                  <w:r w:rsidRPr="00AD2E68">
                    <w:rPr>
                      <w:bCs/>
                      <w:i/>
                      <w:iCs/>
                      <w:sz w:val="24"/>
                      <w:szCs w:val="24"/>
                    </w:rPr>
                    <w:t>Action</w:t>
                  </w:r>
                  <w:r>
                    <w:rPr>
                      <w:bCs/>
                      <w:i/>
                      <w:iCs/>
                      <w:sz w:val="24"/>
                      <w:szCs w:val="24"/>
                    </w:rPr>
                    <w:t>.</w:t>
                  </w:r>
                </w:p>
                <w:p w14:paraId="3B822E53" w14:textId="77777777" w:rsidR="001B001B" w:rsidRDefault="001B001B" w:rsidP="0056313B">
                  <w:pPr>
                    <w:framePr w:hSpace="180" w:wrap="around" w:vAnchor="text" w:hAnchor="text" w:y="1"/>
                    <w:spacing w:line="254" w:lineRule="auto"/>
                    <w:suppressOverlap/>
                    <w:rPr>
                      <w:bCs/>
                      <w:i/>
                      <w:iCs/>
                      <w:sz w:val="24"/>
                      <w:szCs w:val="24"/>
                    </w:rPr>
                  </w:pPr>
                  <w:r w:rsidRPr="00AD2E68">
                    <w:rPr>
                      <w:bCs/>
                      <w:i/>
                      <w:iCs/>
                      <w:sz w:val="24"/>
                      <w:szCs w:val="24"/>
                    </w:rPr>
                    <w:t xml:space="preserve">         To Receive July 2020 Allotment inspection report and Agree any Recommended acti</w:t>
                  </w:r>
                  <w:r>
                    <w:rPr>
                      <w:bCs/>
                      <w:i/>
                      <w:iCs/>
                      <w:sz w:val="24"/>
                      <w:szCs w:val="24"/>
                    </w:rPr>
                    <w:t>on</w:t>
                  </w:r>
                </w:p>
                <w:p w14:paraId="0C37F02F" w14:textId="77777777" w:rsidR="001B001B" w:rsidRDefault="001B001B" w:rsidP="0056313B">
                  <w:pPr>
                    <w:framePr w:hSpace="180" w:wrap="around" w:vAnchor="text" w:hAnchor="text" w:y="1"/>
                    <w:spacing w:line="254" w:lineRule="auto"/>
                    <w:suppressOverlap/>
                    <w:rPr>
                      <w:bCs/>
                      <w:i/>
                      <w:iCs/>
                      <w:sz w:val="24"/>
                      <w:szCs w:val="24"/>
                    </w:rPr>
                  </w:pPr>
                  <w:r>
                    <w:rPr>
                      <w:b/>
                      <w:sz w:val="24"/>
                      <w:szCs w:val="24"/>
                    </w:rPr>
                    <w:t xml:space="preserve">         </w:t>
                  </w:r>
                  <w:r w:rsidRPr="00B81E00">
                    <w:rPr>
                      <w:bCs/>
                      <w:i/>
                      <w:iCs/>
                      <w:sz w:val="24"/>
                      <w:szCs w:val="24"/>
                    </w:rPr>
                    <w:t>the First Extension Graveyard.</w:t>
                  </w:r>
                </w:p>
                <w:p w14:paraId="5906003B" w14:textId="77777777" w:rsidR="001B001B" w:rsidRDefault="001B001B" w:rsidP="0056313B">
                  <w:pPr>
                    <w:framePr w:hSpace="180" w:wrap="around" w:vAnchor="text" w:hAnchor="text" w:y="1"/>
                    <w:spacing w:line="254" w:lineRule="auto"/>
                    <w:suppressOverlap/>
                    <w:rPr>
                      <w:b/>
                      <w:sz w:val="24"/>
                      <w:szCs w:val="24"/>
                    </w:rPr>
                  </w:pPr>
                  <w:r>
                    <w:rPr>
                      <w:b/>
                      <w:sz w:val="24"/>
                      <w:szCs w:val="24"/>
                    </w:rPr>
                    <w:t>10.   Washington Recreation Ground Charity</w:t>
                  </w:r>
                </w:p>
                <w:p w14:paraId="5643CA5F" w14:textId="77777777" w:rsidR="001B001B" w:rsidRPr="00A041ED" w:rsidRDefault="001B001B" w:rsidP="0056313B">
                  <w:pPr>
                    <w:framePr w:hSpace="180" w:wrap="around" w:vAnchor="text" w:hAnchor="text" w:y="1"/>
                    <w:spacing w:line="254" w:lineRule="auto"/>
                    <w:suppressOverlap/>
                    <w:rPr>
                      <w:b/>
                      <w:i/>
                      <w:iCs/>
                      <w:sz w:val="24"/>
                      <w:szCs w:val="24"/>
                    </w:rPr>
                  </w:pPr>
                  <w:r>
                    <w:rPr>
                      <w:b/>
                      <w:sz w:val="24"/>
                      <w:szCs w:val="24"/>
                    </w:rPr>
                    <w:t xml:space="preserve">         </w:t>
                  </w:r>
                  <w:bookmarkStart w:id="4" w:name="_Hlk28703907"/>
                  <w:bookmarkStart w:id="5" w:name="_Hlk26087539"/>
                  <w:bookmarkStart w:id="6" w:name="_Hlk33435850"/>
                  <w:r>
                    <w:rPr>
                      <w:b/>
                      <w:sz w:val="24"/>
                      <w:szCs w:val="24"/>
                    </w:rPr>
                    <w:t>T</w:t>
                  </w:r>
                  <w:r w:rsidRPr="00A041ED">
                    <w:rPr>
                      <w:bCs/>
                      <w:i/>
                      <w:iCs/>
                      <w:sz w:val="24"/>
                      <w:szCs w:val="24"/>
                    </w:rPr>
                    <w:t xml:space="preserve">o Consider a quotation for repairs to </w:t>
                  </w:r>
                  <w:r>
                    <w:rPr>
                      <w:bCs/>
                      <w:i/>
                      <w:iCs/>
                      <w:sz w:val="24"/>
                      <w:szCs w:val="24"/>
                    </w:rPr>
                    <w:t>a m</w:t>
                  </w:r>
                  <w:r w:rsidRPr="00A041ED">
                    <w:rPr>
                      <w:bCs/>
                      <w:i/>
                      <w:iCs/>
                      <w:sz w:val="24"/>
                      <w:szCs w:val="24"/>
                    </w:rPr>
                    <w:t xml:space="preserve">emorial </w:t>
                  </w:r>
                  <w:r>
                    <w:rPr>
                      <w:bCs/>
                      <w:i/>
                      <w:iCs/>
                      <w:sz w:val="24"/>
                      <w:szCs w:val="24"/>
                    </w:rPr>
                    <w:t>b</w:t>
                  </w:r>
                  <w:r w:rsidRPr="00A041ED">
                    <w:rPr>
                      <w:bCs/>
                      <w:i/>
                      <w:iCs/>
                      <w:sz w:val="24"/>
                      <w:szCs w:val="24"/>
                    </w:rPr>
                    <w:t>ench on the Recreation</w:t>
                  </w:r>
                  <w:r w:rsidRPr="00A041ED">
                    <w:rPr>
                      <w:b/>
                      <w:i/>
                      <w:iCs/>
                      <w:sz w:val="24"/>
                      <w:szCs w:val="24"/>
                    </w:rPr>
                    <w:t xml:space="preserve"> </w:t>
                  </w:r>
                  <w:r w:rsidRPr="00A041ED">
                    <w:rPr>
                      <w:bCs/>
                      <w:i/>
                      <w:iCs/>
                      <w:sz w:val="24"/>
                      <w:szCs w:val="24"/>
                    </w:rPr>
                    <w:t>Ground</w:t>
                  </w:r>
                  <w:r w:rsidRPr="00A041ED">
                    <w:rPr>
                      <w:b/>
                      <w:i/>
                      <w:iCs/>
                      <w:sz w:val="24"/>
                      <w:szCs w:val="24"/>
                    </w:rPr>
                    <w:t xml:space="preserve"> </w:t>
                  </w:r>
                </w:p>
                <w:p w14:paraId="01B790C8" w14:textId="77777777" w:rsidR="001B001B" w:rsidRDefault="001B001B" w:rsidP="0056313B">
                  <w:pPr>
                    <w:framePr w:hSpace="180" w:wrap="around" w:vAnchor="text" w:hAnchor="text" w:y="1"/>
                    <w:spacing w:line="254" w:lineRule="auto"/>
                    <w:suppressOverlap/>
                    <w:rPr>
                      <w:bCs/>
                      <w:i/>
                      <w:iCs/>
                      <w:sz w:val="24"/>
                      <w:szCs w:val="24"/>
                    </w:rPr>
                  </w:pPr>
                  <w:r>
                    <w:rPr>
                      <w:b/>
                      <w:sz w:val="24"/>
                      <w:szCs w:val="24"/>
                    </w:rPr>
                    <w:t xml:space="preserve">         </w:t>
                  </w:r>
                  <w:r w:rsidRPr="00A107C8">
                    <w:rPr>
                      <w:bCs/>
                      <w:i/>
                      <w:iCs/>
                      <w:sz w:val="24"/>
                      <w:szCs w:val="24"/>
                    </w:rPr>
                    <w:t>and any other maintenance issues.</w:t>
                  </w:r>
                </w:p>
                <w:p w14:paraId="7A39FC34" w14:textId="77777777" w:rsidR="001B001B" w:rsidRPr="00261BDD" w:rsidRDefault="001B001B" w:rsidP="0056313B">
                  <w:pPr>
                    <w:framePr w:hSpace="180" w:wrap="around" w:vAnchor="text" w:hAnchor="text" w:y="1"/>
                    <w:spacing w:line="254" w:lineRule="auto"/>
                    <w:suppressOverlap/>
                    <w:rPr>
                      <w:bCs/>
                      <w:i/>
                      <w:iCs/>
                      <w:sz w:val="24"/>
                      <w:szCs w:val="24"/>
                    </w:rPr>
                  </w:pPr>
                  <w:r>
                    <w:rPr>
                      <w:bCs/>
                      <w:i/>
                      <w:iCs/>
                      <w:sz w:val="24"/>
                      <w:szCs w:val="24"/>
                    </w:rPr>
                    <w:t xml:space="preserve">         </w:t>
                  </w:r>
                  <w:r w:rsidRPr="00261BDD">
                    <w:rPr>
                      <w:bCs/>
                      <w:i/>
                      <w:iCs/>
                      <w:sz w:val="24"/>
                      <w:szCs w:val="24"/>
                    </w:rPr>
                    <w:t>To Consider a request to hire the grounds and use the car park on Sunday 11</w:t>
                  </w:r>
                  <w:r w:rsidRPr="00261BDD">
                    <w:rPr>
                      <w:bCs/>
                      <w:i/>
                      <w:iCs/>
                      <w:sz w:val="24"/>
                      <w:szCs w:val="24"/>
                      <w:vertAlign w:val="superscript"/>
                    </w:rPr>
                    <w:t>th</w:t>
                  </w:r>
                  <w:r w:rsidRPr="00261BDD">
                    <w:rPr>
                      <w:bCs/>
                      <w:i/>
                      <w:iCs/>
                      <w:sz w:val="24"/>
                      <w:szCs w:val="24"/>
                    </w:rPr>
                    <w:t xml:space="preserve"> </w:t>
                  </w:r>
                </w:p>
                <w:p w14:paraId="1D8D55E6" w14:textId="77777777" w:rsidR="001B001B" w:rsidRPr="00261BDD" w:rsidRDefault="001B001B" w:rsidP="0056313B">
                  <w:pPr>
                    <w:framePr w:hSpace="180" w:wrap="around" w:vAnchor="text" w:hAnchor="text" w:y="1"/>
                    <w:spacing w:line="254" w:lineRule="auto"/>
                    <w:suppressOverlap/>
                    <w:rPr>
                      <w:bCs/>
                      <w:i/>
                      <w:iCs/>
                      <w:sz w:val="24"/>
                      <w:szCs w:val="24"/>
                    </w:rPr>
                  </w:pPr>
                  <w:r w:rsidRPr="00261BDD">
                    <w:rPr>
                      <w:bCs/>
                      <w:i/>
                      <w:iCs/>
                      <w:sz w:val="24"/>
                      <w:szCs w:val="24"/>
                    </w:rPr>
                    <w:t xml:space="preserve">         October in association with a charity bike ride</w:t>
                  </w:r>
                </w:p>
                <w:p w14:paraId="52251E76" w14:textId="77777777" w:rsidR="001B001B" w:rsidRDefault="001B001B" w:rsidP="0056313B">
                  <w:pPr>
                    <w:framePr w:hSpace="180" w:wrap="around" w:vAnchor="text" w:hAnchor="text" w:y="1"/>
                    <w:spacing w:line="254" w:lineRule="auto"/>
                    <w:suppressOverlap/>
                    <w:rPr>
                      <w:bCs/>
                      <w:i/>
                      <w:iCs/>
                      <w:sz w:val="24"/>
                      <w:szCs w:val="24"/>
                    </w:rPr>
                  </w:pPr>
                  <w:r>
                    <w:rPr>
                      <w:bCs/>
                      <w:i/>
                      <w:iCs/>
                      <w:sz w:val="24"/>
                      <w:szCs w:val="24"/>
                    </w:rPr>
                    <w:t xml:space="preserve">         To Ratify approval of hire of the grounds for Saturday morning Bootcamp classes</w:t>
                  </w:r>
                </w:p>
                <w:p w14:paraId="750E80C3" w14:textId="77777777" w:rsidR="001B001B" w:rsidRPr="0085741E" w:rsidRDefault="001B001B" w:rsidP="0056313B">
                  <w:pPr>
                    <w:framePr w:hSpace="180" w:wrap="around" w:vAnchor="text" w:hAnchor="text" w:y="1"/>
                    <w:spacing w:line="254" w:lineRule="auto"/>
                    <w:suppressOverlap/>
                    <w:rPr>
                      <w:bCs/>
                      <w:i/>
                      <w:iCs/>
                      <w:sz w:val="24"/>
                      <w:szCs w:val="24"/>
                    </w:rPr>
                  </w:pPr>
                  <w:r>
                    <w:rPr>
                      <w:rFonts w:cstheme="minorHAnsi"/>
                      <w:bCs/>
                      <w:i/>
                      <w:iCs/>
                      <w:sz w:val="24"/>
                      <w:szCs w:val="24"/>
                      <w:lang w:val="en"/>
                    </w:rPr>
                    <w:t xml:space="preserve"> </w:t>
                  </w:r>
                  <w:bookmarkEnd w:id="4"/>
                  <w:bookmarkEnd w:id="5"/>
                  <w:bookmarkEnd w:id="6"/>
                  <w:r w:rsidRPr="00B20BCE">
                    <w:rPr>
                      <w:b/>
                      <w:bCs/>
                      <w:iCs/>
                      <w:sz w:val="24"/>
                      <w:szCs w:val="24"/>
                    </w:rPr>
                    <w:t xml:space="preserve"> </w:t>
                  </w:r>
                  <w:r>
                    <w:rPr>
                      <w:b/>
                      <w:bCs/>
                      <w:iCs/>
                      <w:sz w:val="24"/>
                      <w:szCs w:val="24"/>
                    </w:rPr>
                    <w:t xml:space="preserve"> 11</w:t>
                  </w:r>
                  <w:r w:rsidRPr="00B20BCE">
                    <w:rPr>
                      <w:rFonts w:eastAsia="Times New Roman" w:cs="Times New Roman"/>
                      <w:b/>
                      <w:bCs/>
                      <w:iCs/>
                      <w:color w:val="000000"/>
                      <w:sz w:val="24"/>
                      <w:szCs w:val="24"/>
                      <w:lang w:eastAsia="en-GB"/>
                    </w:rPr>
                    <w:t>.</w:t>
                  </w:r>
                  <w:r w:rsidRPr="00B20BCE">
                    <w:rPr>
                      <w:rFonts w:eastAsia="Times New Roman" w:cs="Times New Roman"/>
                      <w:b/>
                      <w:color w:val="000000"/>
                      <w:sz w:val="24"/>
                      <w:szCs w:val="24"/>
                      <w:lang w:eastAsia="en-GB"/>
                    </w:rPr>
                    <w:t xml:space="preserve"> Approve Payments, Receipts and Quotes </w:t>
                  </w:r>
                  <w:bookmarkStart w:id="7" w:name="_Hlk26088487"/>
                </w:p>
                <w:p w14:paraId="486EA842" w14:textId="77777777" w:rsidR="001B001B" w:rsidRPr="004D59B0" w:rsidRDefault="001B001B" w:rsidP="0056313B">
                  <w:pPr>
                    <w:framePr w:hSpace="180" w:wrap="around" w:vAnchor="text" w:hAnchor="text" w:y="1"/>
                    <w:spacing w:line="254" w:lineRule="auto"/>
                    <w:suppressOverlap/>
                    <w:rPr>
                      <w:rFonts w:eastAsia="Times New Roman" w:cs="Times New Roman"/>
                      <w:b/>
                      <w:color w:val="000000"/>
                      <w:sz w:val="24"/>
                      <w:szCs w:val="24"/>
                      <w:lang w:eastAsia="en-GB"/>
                    </w:rPr>
                  </w:pPr>
                  <w:r>
                    <w:rPr>
                      <w:rFonts w:eastAsia="Times New Roman" w:cs="Times New Roman"/>
                      <w:bCs/>
                      <w:i/>
                      <w:iCs/>
                      <w:color w:val="000000"/>
                      <w:sz w:val="24"/>
                      <w:szCs w:val="24"/>
                      <w:lang w:eastAsia="en-GB"/>
                    </w:rPr>
                    <w:t xml:space="preserve">         </w:t>
                  </w:r>
                  <w:r w:rsidRPr="00664F4A">
                    <w:rPr>
                      <w:rFonts w:eastAsia="Times New Roman" w:cs="Times New Roman"/>
                      <w:bCs/>
                      <w:i/>
                      <w:iCs/>
                      <w:color w:val="000000"/>
                      <w:sz w:val="24"/>
                      <w:szCs w:val="24"/>
                      <w:lang w:eastAsia="en-GB"/>
                    </w:rPr>
                    <w:t>To</w:t>
                  </w:r>
                  <w:r w:rsidRPr="00B20BCE">
                    <w:rPr>
                      <w:rFonts w:eastAsia="Times New Roman" w:cs="Times New Roman"/>
                      <w:bCs/>
                      <w:i/>
                      <w:iCs/>
                      <w:color w:val="000000"/>
                      <w:sz w:val="24"/>
                      <w:szCs w:val="24"/>
                      <w:lang w:eastAsia="en-GB"/>
                    </w:rPr>
                    <w:t xml:space="preserve"> Approve Bank Reconciliation,</w:t>
                  </w:r>
                  <w:r>
                    <w:rPr>
                      <w:rFonts w:eastAsia="Times New Roman" w:cs="Times New Roman"/>
                      <w:bCs/>
                      <w:i/>
                      <w:iCs/>
                      <w:color w:val="000000"/>
                      <w:sz w:val="24"/>
                      <w:szCs w:val="24"/>
                      <w:lang w:eastAsia="en-GB"/>
                    </w:rPr>
                    <w:t xml:space="preserve"> P</w:t>
                  </w:r>
                  <w:r w:rsidRPr="00B20BCE">
                    <w:rPr>
                      <w:rFonts w:eastAsia="Times New Roman" w:cs="Times New Roman"/>
                      <w:bCs/>
                      <w:i/>
                      <w:iCs/>
                      <w:color w:val="000000"/>
                      <w:sz w:val="24"/>
                      <w:szCs w:val="24"/>
                      <w:lang w:eastAsia="en-GB"/>
                    </w:rPr>
                    <w:t>ayments and Report Income</w:t>
                  </w:r>
                </w:p>
                <w:p w14:paraId="5839C9B6" w14:textId="77777777" w:rsidR="001B001B" w:rsidRPr="00B20BCE" w:rsidRDefault="001B001B" w:rsidP="0056313B">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2</w:t>
                  </w:r>
                  <w:r w:rsidRPr="00925682">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C</w:t>
                  </w:r>
                  <w:r w:rsidRPr="00B20BCE">
                    <w:rPr>
                      <w:rFonts w:eastAsia="Times New Roman" w:cs="Times New Roman"/>
                      <w:b/>
                      <w:color w:val="000000"/>
                      <w:sz w:val="24"/>
                      <w:szCs w:val="24"/>
                      <w:lang w:eastAsia="en-GB"/>
                    </w:rPr>
                    <w:t xml:space="preserve">orrespondence </w:t>
                  </w:r>
                  <w:r>
                    <w:rPr>
                      <w:rFonts w:eastAsia="Times New Roman" w:cs="Times New Roman"/>
                      <w:b/>
                      <w:color w:val="000000"/>
                      <w:sz w:val="24"/>
                      <w:szCs w:val="24"/>
                      <w:lang w:eastAsia="en-GB"/>
                    </w:rPr>
                    <w:t>R</w:t>
                  </w:r>
                  <w:r w:rsidRPr="00B20BCE">
                    <w:rPr>
                      <w:rFonts w:eastAsia="Times New Roman" w:cs="Times New Roman"/>
                      <w:b/>
                      <w:color w:val="000000"/>
                      <w:sz w:val="24"/>
                      <w:szCs w:val="24"/>
                      <w:lang w:eastAsia="en-GB"/>
                    </w:rPr>
                    <w:t>eceived</w:t>
                  </w:r>
                </w:p>
                <w:p w14:paraId="3BFC2DE0" w14:textId="77777777" w:rsidR="001B001B" w:rsidRDefault="001B001B" w:rsidP="0056313B">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3</w:t>
                  </w:r>
                  <w:r w:rsidRPr="00B20BCE">
                    <w:rPr>
                      <w:rFonts w:eastAsia="Times New Roman" w:cs="Times New Roman"/>
                      <w:b/>
                      <w:color w:val="000000"/>
                      <w:sz w:val="24"/>
                      <w:szCs w:val="24"/>
                      <w:lang w:eastAsia="en-GB"/>
                    </w:rPr>
                    <w:t>.  Clerk’s Report</w:t>
                  </w:r>
                </w:p>
                <w:p w14:paraId="5478AD49" w14:textId="77777777" w:rsidR="001B001B" w:rsidRPr="00B20BCE" w:rsidRDefault="001B001B" w:rsidP="0056313B">
                  <w:pPr>
                    <w:framePr w:hSpace="180" w:wrap="around" w:vAnchor="text" w:hAnchor="text" w:y="1"/>
                    <w:spacing w:line="259" w:lineRule="auto"/>
                    <w:suppressOverlap/>
                    <w:rPr>
                      <w:rFonts w:eastAsia="Times New Roman" w:cs="Times New Roman"/>
                      <w:b/>
                      <w:color w:val="000000"/>
                      <w:sz w:val="24"/>
                      <w:szCs w:val="24"/>
                      <w:lang w:eastAsia="en-GB"/>
                    </w:rPr>
                  </w:pPr>
                  <w:r w:rsidRPr="00B20BCE">
                    <w:rPr>
                      <w:rFonts w:eastAsia="Times New Roman" w:cs="Times New Roman"/>
                      <w:b/>
                      <w:color w:val="000000"/>
                      <w:sz w:val="24"/>
                      <w:szCs w:val="24"/>
                      <w:lang w:eastAsia="en-GB"/>
                    </w:rPr>
                    <w:t xml:space="preserve">  1</w:t>
                  </w:r>
                  <w:r>
                    <w:rPr>
                      <w:rFonts w:eastAsia="Times New Roman" w:cs="Times New Roman"/>
                      <w:b/>
                      <w:color w:val="000000"/>
                      <w:sz w:val="24"/>
                      <w:szCs w:val="24"/>
                      <w:lang w:eastAsia="en-GB"/>
                    </w:rPr>
                    <w:t>4</w:t>
                  </w:r>
                  <w:r w:rsidRPr="00B20BCE">
                    <w:rPr>
                      <w:rFonts w:eastAsia="Times New Roman" w:cs="Times New Roman"/>
                      <w:b/>
                      <w:color w:val="000000"/>
                      <w:sz w:val="24"/>
                      <w:szCs w:val="24"/>
                      <w:lang w:eastAsia="en-GB"/>
                    </w:rPr>
                    <w:t>.  To Receive items for the next agenda.</w:t>
                  </w:r>
                </w:p>
                <w:bookmarkEnd w:id="7"/>
                <w:p w14:paraId="349CAB3A" w14:textId="77777777" w:rsidR="001B001B" w:rsidRDefault="001B001B" w:rsidP="0056313B">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sidRPr="00B20BCE">
                    <w:rPr>
                      <w:rFonts w:eastAsia="Times New Roman" w:cs="Times New Roman"/>
                      <w:b/>
                      <w:sz w:val="24"/>
                      <w:szCs w:val="24"/>
                      <w:lang w:eastAsia="en-GB"/>
                    </w:rPr>
                    <w:t xml:space="preserve">  1</w:t>
                  </w:r>
                  <w:r>
                    <w:rPr>
                      <w:rFonts w:eastAsia="Times New Roman" w:cs="Times New Roman"/>
                      <w:b/>
                      <w:sz w:val="24"/>
                      <w:szCs w:val="24"/>
                      <w:lang w:eastAsia="en-GB"/>
                    </w:rPr>
                    <w:t>5</w:t>
                  </w:r>
                  <w:r w:rsidRPr="00B20BCE">
                    <w:rPr>
                      <w:rFonts w:eastAsia="Times New Roman" w:cs="Times New Roman"/>
                      <w:i/>
                      <w:sz w:val="24"/>
                      <w:szCs w:val="24"/>
                      <w:lang w:eastAsia="en-GB"/>
                    </w:rPr>
                    <w:t xml:space="preserve"> </w:t>
                  </w:r>
                  <w:r>
                    <w:rPr>
                      <w:rFonts w:eastAsia="Times New Roman" w:cs="Times New Roman"/>
                      <w:i/>
                      <w:sz w:val="24"/>
                      <w:szCs w:val="24"/>
                      <w:lang w:eastAsia="en-GB"/>
                    </w:rPr>
                    <w:t xml:space="preserve">  </w:t>
                  </w:r>
                  <w:r w:rsidRPr="00B20BCE">
                    <w:rPr>
                      <w:rFonts w:eastAsia="Times New Roman" w:cs="Times New Roman"/>
                      <w:b/>
                      <w:color w:val="000000"/>
                      <w:sz w:val="24"/>
                      <w:szCs w:val="24"/>
                      <w:lang w:eastAsia="en-GB"/>
                    </w:rPr>
                    <w:t>Dates and time of next meetings</w:t>
                  </w:r>
                  <w:r>
                    <w:rPr>
                      <w:rFonts w:eastAsia="Times New Roman" w:cs="Times New Roman"/>
                      <w:b/>
                      <w:color w:val="000000"/>
                      <w:sz w:val="24"/>
                      <w:szCs w:val="24"/>
                      <w:lang w:eastAsia="en-GB"/>
                    </w:rPr>
                    <w:t xml:space="preserve"> (via the zoom platform)</w:t>
                  </w:r>
                  <w:r w:rsidRPr="00B20BCE">
                    <w:rPr>
                      <w:rFonts w:eastAsia="Times New Roman" w:cs="Times New Roman"/>
                      <w:b/>
                      <w:color w:val="000000"/>
                      <w:sz w:val="24"/>
                      <w:szCs w:val="24"/>
                      <w:lang w:eastAsia="en-GB"/>
                    </w:rPr>
                    <w:t>.</w:t>
                  </w:r>
                </w:p>
                <w:p w14:paraId="7961A483" w14:textId="77777777" w:rsidR="001B001B" w:rsidRDefault="001B001B" w:rsidP="0056313B">
                  <w:pPr>
                    <w:framePr w:hSpace="180" w:wrap="around" w:vAnchor="text" w:hAnchor="text" w:y="1"/>
                    <w:widowControl w:val="0"/>
                    <w:tabs>
                      <w:tab w:val="left" w:pos="8310"/>
                    </w:tabs>
                    <w:contextualSpacing/>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16.  To Consider exclusion of the Press and Public </w:t>
                  </w:r>
                  <w:r w:rsidRPr="007A38A4">
                    <w:rPr>
                      <w:rFonts w:eastAsia="Times New Roman" w:cs="Times New Roman"/>
                      <w:b/>
                      <w:color w:val="000000"/>
                      <w:sz w:val="24"/>
                      <w:szCs w:val="24"/>
                      <w:lang w:eastAsia="en-GB"/>
                    </w:rPr>
                    <w:t>from the following</w:t>
                  </w:r>
                  <w:r>
                    <w:rPr>
                      <w:rFonts w:eastAsia="Times New Roman" w:cs="Times New Roman"/>
                      <w:b/>
                      <w:color w:val="000000"/>
                      <w:sz w:val="24"/>
                      <w:szCs w:val="24"/>
                      <w:lang w:eastAsia="en-GB"/>
                    </w:rPr>
                    <w:t xml:space="preserve"> confidential</w:t>
                  </w:r>
                </w:p>
                <w:p w14:paraId="31F12AA1" w14:textId="77777777" w:rsidR="001B001B" w:rsidRDefault="001B001B" w:rsidP="0056313B">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Pr>
                      <w:rFonts w:eastAsia="Times New Roman" w:cs="Times New Roman"/>
                      <w:b/>
                      <w:color w:val="000000"/>
                      <w:sz w:val="24"/>
                      <w:szCs w:val="24"/>
                      <w:lang w:eastAsia="en-GB"/>
                    </w:rPr>
                    <w:t xml:space="preserve">          </w:t>
                  </w:r>
                  <w:r w:rsidRPr="007A38A4">
                    <w:rPr>
                      <w:rFonts w:eastAsia="Times New Roman" w:cs="Times New Roman"/>
                      <w:b/>
                      <w:color w:val="000000"/>
                      <w:sz w:val="24"/>
                      <w:szCs w:val="24"/>
                      <w:lang w:eastAsia="en-GB"/>
                    </w:rPr>
                    <w:t>item</w:t>
                  </w:r>
                  <w:r>
                    <w:rPr>
                      <w:rFonts w:eastAsia="Times New Roman" w:cs="Times New Roman"/>
                      <w:b/>
                      <w:color w:val="000000"/>
                      <w:sz w:val="24"/>
                      <w:szCs w:val="24"/>
                      <w:lang w:eastAsia="en-GB"/>
                    </w:rPr>
                    <w:t>s</w:t>
                  </w:r>
                  <w:r w:rsidRPr="007A38A4">
                    <w:rPr>
                      <w:rFonts w:eastAsia="Times New Roman" w:cs="Times New Roman"/>
                      <w:b/>
                      <w:color w:val="000000"/>
                      <w:sz w:val="24"/>
                      <w:szCs w:val="24"/>
                      <w:lang w:eastAsia="en-GB"/>
                    </w:rPr>
                    <w:t xml:space="preserve"> </w:t>
                  </w:r>
                  <w:r w:rsidRPr="007A38A4">
                    <w:rPr>
                      <w:rFonts w:eastAsia="Times New Roman" w:cs="Times New Roman"/>
                      <w:b/>
                      <w:sz w:val="24"/>
                      <w:szCs w:val="24"/>
                      <w:lang w:eastAsia="en-GB"/>
                    </w:rPr>
                    <w:t>of business</w:t>
                  </w:r>
                  <w:r>
                    <w:rPr>
                      <w:rFonts w:eastAsia="Times New Roman" w:cs="Times New Roman"/>
                      <w:b/>
                      <w:sz w:val="24"/>
                      <w:szCs w:val="24"/>
                      <w:lang w:eastAsia="en-GB"/>
                    </w:rPr>
                    <w:t xml:space="preserve"> in accordance with the Council’s Standing Orders 1 (b)</w:t>
                  </w:r>
                </w:p>
                <w:p w14:paraId="0BFD31D7" w14:textId="77777777" w:rsidR="001B001B" w:rsidRDefault="001B001B" w:rsidP="0056313B">
                  <w:pPr>
                    <w:framePr w:hSpace="180" w:wrap="around" w:vAnchor="text" w:hAnchor="text" w:y="1"/>
                    <w:widowControl w:val="0"/>
                    <w:tabs>
                      <w:tab w:val="left" w:pos="8310"/>
                    </w:tabs>
                    <w:contextualSpacing/>
                    <w:suppressOverlap/>
                    <w:outlineLvl w:val="6"/>
                    <w:rPr>
                      <w:b/>
                      <w:color w:val="000000"/>
                      <w:sz w:val="24"/>
                      <w:szCs w:val="24"/>
                      <w:lang w:bidi="en-US"/>
                    </w:rPr>
                  </w:pPr>
                  <w:r>
                    <w:rPr>
                      <w:rFonts w:eastAsia="Times New Roman" w:cs="Times New Roman"/>
                      <w:b/>
                      <w:sz w:val="24"/>
                      <w:szCs w:val="24"/>
                      <w:lang w:eastAsia="en-GB"/>
                    </w:rPr>
                    <w:t xml:space="preserve">  17.  </w:t>
                  </w:r>
                  <w:r w:rsidRPr="004F6889">
                    <w:rPr>
                      <w:b/>
                      <w:color w:val="000000"/>
                      <w:sz w:val="24"/>
                      <w:szCs w:val="24"/>
                      <w:lang w:bidi="en-US"/>
                    </w:rPr>
                    <w:t xml:space="preserve">To Receive </w:t>
                  </w:r>
                  <w:r>
                    <w:rPr>
                      <w:b/>
                      <w:color w:val="000000"/>
                      <w:sz w:val="24"/>
                      <w:szCs w:val="24"/>
                      <w:lang w:bidi="en-US"/>
                    </w:rPr>
                    <w:t xml:space="preserve">a </w:t>
                  </w:r>
                  <w:r w:rsidRPr="004F6889">
                    <w:rPr>
                      <w:b/>
                      <w:color w:val="000000"/>
                      <w:sz w:val="24"/>
                      <w:szCs w:val="24"/>
                      <w:lang w:bidi="en-US"/>
                    </w:rPr>
                    <w:t>Freedom of Information request for privileged legal advice</w:t>
                  </w:r>
                  <w:r>
                    <w:rPr>
                      <w:b/>
                      <w:color w:val="000000"/>
                      <w:sz w:val="24"/>
                      <w:szCs w:val="24"/>
                      <w:lang w:bidi="en-US"/>
                    </w:rPr>
                    <w:t xml:space="preserve"> and Agree</w:t>
                  </w:r>
                </w:p>
                <w:p w14:paraId="0B6DC64C" w14:textId="77777777" w:rsidR="001B001B" w:rsidRDefault="001B001B" w:rsidP="0056313B">
                  <w:pPr>
                    <w:framePr w:hSpace="180" w:wrap="around" w:vAnchor="text" w:hAnchor="text" w:y="1"/>
                    <w:widowControl w:val="0"/>
                    <w:tabs>
                      <w:tab w:val="left" w:pos="8310"/>
                    </w:tabs>
                    <w:contextualSpacing/>
                    <w:suppressOverlap/>
                    <w:outlineLvl w:val="6"/>
                    <w:rPr>
                      <w:b/>
                      <w:color w:val="000000"/>
                      <w:sz w:val="24"/>
                      <w:szCs w:val="24"/>
                      <w:lang w:bidi="en-US"/>
                    </w:rPr>
                  </w:pPr>
                  <w:r>
                    <w:rPr>
                      <w:b/>
                      <w:color w:val="000000"/>
                      <w:sz w:val="24"/>
                      <w:szCs w:val="24"/>
                      <w:lang w:bidi="en-US"/>
                    </w:rPr>
                    <w:t xml:space="preserve">          a response</w:t>
                  </w:r>
                  <w:r w:rsidRPr="004F6889">
                    <w:rPr>
                      <w:b/>
                      <w:color w:val="000000"/>
                      <w:sz w:val="24"/>
                      <w:szCs w:val="24"/>
                      <w:lang w:bidi="en-US"/>
                    </w:rPr>
                    <w:t>.</w:t>
                  </w:r>
                </w:p>
                <w:p w14:paraId="0D5D0623" w14:textId="77777777" w:rsidR="001B001B" w:rsidRDefault="001B001B" w:rsidP="0056313B">
                  <w:pPr>
                    <w:framePr w:hSpace="180" w:wrap="around" w:vAnchor="text" w:hAnchor="text" w:y="1"/>
                    <w:widowControl w:val="0"/>
                    <w:tabs>
                      <w:tab w:val="left" w:pos="8310"/>
                    </w:tabs>
                    <w:contextualSpacing/>
                    <w:suppressOverlap/>
                    <w:outlineLvl w:val="6"/>
                    <w:rPr>
                      <w:rFonts w:eastAsia="Times New Roman" w:cs="Times New Roman"/>
                      <w:b/>
                      <w:sz w:val="24"/>
                      <w:szCs w:val="24"/>
                      <w:lang w:eastAsia="en-GB"/>
                    </w:rPr>
                  </w:pPr>
                  <w:r>
                    <w:rPr>
                      <w:b/>
                      <w:color w:val="000000"/>
                      <w:sz w:val="24"/>
                      <w:szCs w:val="24"/>
                      <w:lang w:bidi="en-US"/>
                    </w:rPr>
                    <w:t xml:space="preserve">  18.  </w:t>
                  </w:r>
                  <w:r>
                    <w:rPr>
                      <w:rFonts w:eastAsia="Times New Roman" w:cs="Times New Roman"/>
                      <w:b/>
                      <w:sz w:val="24"/>
                      <w:szCs w:val="24"/>
                      <w:lang w:eastAsia="en-GB"/>
                    </w:rPr>
                    <w:t>To Discuss and Agree draft Allotment Tenancy Agreement and rent proposals</w:t>
                  </w:r>
                </w:p>
                <w:p w14:paraId="44C12CDA" w14:textId="77777777" w:rsidR="001B001B" w:rsidRDefault="001B001B" w:rsidP="0056313B">
                  <w:pPr>
                    <w:framePr w:hSpace="180" w:wrap="around" w:vAnchor="text" w:hAnchor="text" w:y="1"/>
                    <w:autoSpaceDE w:val="0"/>
                    <w:autoSpaceDN w:val="0"/>
                    <w:adjustRightInd w:val="0"/>
                    <w:spacing w:line="254" w:lineRule="auto"/>
                    <w:suppressOverlap/>
                    <w:rPr>
                      <w:rFonts w:eastAsia="Times New Roman" w:cs="Times New Roman"/>
                      <w:sz w:val="24"/>
                      <w:szCs w:val="24"/>
                      <w:lang w:eastAsia="en-GB"/>
                    </w:rPr>
                  </w:pPr>
                </w:p>
                <w:p w14:paraId="41E2939E" w14:textId="77777777" w:rsidR="001B001B" w:rsidRPr="00B20BCE" w:rsidRDefault="001B001B" w:rsidP="0056313B">
                  <w:pPr>
                    <w:framePr w:hSpace="180" w:wrap="around" w:vAnchor="text" w:hAnchor="text" w:y="1"/>
                    <w:autoSpaceDE w:val="0"/>
                    <w:autoSpaceDN w:val="0"/>
                    <w:adjustRightInd w:val="0"/>
                    <w:spacing w:line="254" w:lineRule="auto"/>
                    <w:suppressOverlap/>
                    <w:rPr>
                      <w:rFonts w:eastAsia="Times New Roman" w:cs="Times New Roman"/>
                      <w:sz w:val="24"/>
                      <w:szCs w:val="24"/>
                      <w:lang w:eastAsia="en-GB"/>
                    </w:rPr>
                  </w:pPr>
                  <w:r w:rsidRPr="00B20BCE">
                    <w:rPr>
                      <w:rFonts w:eastAsia="Times New Roman" w:cs="Times New Roman"/>
                      <w:sz w:val="24"/>
                      <w:szCs w:val="24"/>
                      <w:lang w:eastAsia="en-GB"/>
                    </w:rPr>
                    <w:t xml:space="preserve"> </w:t>
                  </w:r>
                  <w:r w:rsidRPr="00B20BCE">
                    <w:rPr>
                      <w:sz w:val="24"/>
                      <w:szCs w:val="24"/>
                    </w:rPr>
                    <w:t xml:space="preserve">       </w:t>
                  </w:r>
                  <w:r w:rsidRPr="00B20BCE">
                    <w:rPr>
                      <w:noProof/>
                      <w:sz w:val="24"/>
                      <w:szCs w:val="24"/>
                      <w:lang w:eastAsia="en-GB"/>
                    </w:rPr>
                    <w:drawing>
                      <wp:inline distT="0" distB="0" distL="0" distR="0" wp14:anchorId="7405E5BB" wp14:editId="29E130DF">
                        <wp:extent cx="118872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304800"/>
                                </a:xfrm>
                                <a:prstGeom prst="rect">
                                  <a:avLst/>
                                </a:prstGeom>
                                <a:noFill/>
                                <a:ln>
                                  <a:noFill/>
                                </a:ln>
                              </pic:spPr>
                            </pic:pic>
                          </a:graphicData>
                        </a:graphic>
                      </wp:inline>
                    </w:drawing>
                  </w:r>
                </w:p>
                <w:p w14:paraId="2C45E7DF" w14:textId="77777777" w:rsidR="001B001B" w:rsidRPr="00B20BCE" w:rsidRDefault="001B001B" w:rsidP="0056313B">
                  <w:pPr>
                    <w:framePr w:hSpace="180" w:wrap="around" w:vAnchor="text" w:hAnchor="text" w:y="1"/>
                    <w:widowControl w:val="0"/>
                    <w:tabs>
                      <w:tab w:val="left" w:pos="7709"/>
                    </w:tabs>
                    <w:suppressOverlap/>
                    <w:rPr>
                      <w:rFonts w:eastAsia="Times New Roman" w:cs="Times New Roman"/>
                      <w:sz w:val="24"/>
                      <w:szCs w:val="24"/>
                      <w:lang w:eastAsia="en-GB"/>
                    </w:rPr>
                  </w:pPr>
                  <w:r w:rsidRPr="00B20BCE">
                    <w:rPr>
                      <w:rFonts w:eastAsia="Times New Roman" w:cs="Times New Roman"/>
                      <w:sz w:val="24"/>
                      <w:szCs w:val="24"/>
                      <w:lang w:eastAsia="en-GB"/>
                    </w:rPr>
                    <w:t xml:space="preserve">          Zoe Savill</w:t>
                  </w:r>
                </w:p>
                <w:p w14:paraId="10DD16D4" w14:textId="4AB232E5" w:rsidR="001B001B" w:rsidRPr="00B20BCE" w:rsidRDefault="001B001B" w:rsidP="0056313B">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r w:rsidRPr="00B20BCE">
                    <w:rPr>
                      <w:rFonts w:eastAsia="Times New Roman" w:cs="Times New Roman"/>
                      <w:sz w:val="24"/>
                      <w:szCs w:val="24"/>
                      <w:lang w:eastAsia="en-GB"/>
                    </w:rPr>
                    <w:t xml:space="preserve">            Clerk to Washington Parish Counc</w:t>
                  </w:r>
                  <w:r>
                    <w:rPr>
                      <w:rFonts w:eastAsia="Times New Roman" w:cs="Times New Roman"/>
                      <w:sz w:val="24"/>
                      <w:szCs w:val="24"/>
                      <w:lang w:eastAsia="en-GB"/>
                    </w:rPr>
                    <w:t>il</w:t>
                  </w:r>
                </w:p>
              </w:tc>
            </w:tr>
            <w:tr w:rsidR="001B001B" w:rsidRPr="00B20BCE" w14:paraId="52FED722" w14:textId="77777777" w:rsidTr="006B2E1B">
              <w:trPr>
                <w:gridBefore w:val="1"/>
                <w:wBefore w:w="1027" w:type="dxa"/>
              </w:trPr>
              <w:tc>
                <w:tcPr>
                  <w:tcW w:w="10138" w:type="dxa"/>
                  <w:gridSpan w:val="2"/>
                </w:tcPr>
                <w:p w14:paraId="759AE98E" w14:textId="77777777" w:rsidR="001B001B" w:rsidRPr="00B20BCE" w:rsidRDefault="001B001B" w:rsidP="0056313B">
                  <w:pPr>
                    <w:framePr w:hSpace="180" w:wrap="around" w:vAnchor="text" w:hAnchor="text" w:y="1"/>
                    <w:spacing w:line="244" w:lineRule="auto"/>
                    <w:ind w:left="-747" w:right="380"/>
                    <w:suppressOverlap/>
                    <w:rPr>
                      <w:rFonts w:eastAsia="Times New Roman" w:cs="Times New Roman"/>
                      <w:sz w:val="24"/>
                      <w:szCs w:val="24"/>
                      <w:lang w:eastAsia="en-GB"/>
                    </w:rPr>
                  </w:pPr>
                </w:p>
              </w:tc>
            </w:tr>
          </w:tbl>
          <w:p w14:paraId="15901895" w14:textId="77777777" w:rsidR="001B001B" w:rsidRPr="00B20BCE" w:rsidRDefault="001B001B" w:rsidP="006B2E1B">
            <w:pPr>
              <w:widowControl w:val="0"/>
              <w:ind w:left="567"/>
              <w:rPr>
                <w:rFonts w:eastAsia="Times New Roman" w:cs="Times New Roman"/>
                <w:b/>
                <w:sz w:val="24"/>
                <w:szCs w:val="24"/>
                <w:lang w:eastAsia="en-GB"/>
              </w:rPr>
            </w:pPr>
          </w:p>
        </w:tc>
      </w:tr>
      <w:bookmarkEnd w:id="0"/>
      <w:tr w:rsidR="001B001B" w:rsidRPr="005B7223" w14:paraId="765DAAC9" w14:textId="77777777" w:rsidTr="006B2E1B">
        <w:trPr>
          <w:trHeight w:val="411"/>
        </w:trPr>
        <w:tc>
          <w:tcPr>
            <w:tcW w:w="9026" w:type="dxa"/>
            <w:vAlign w:val="center"/>
          </w:tcPr>
          <w:p w14:paraId="6409F4BA" w14:textId="77777777" w:rsidR="001B001B" w:rsidRDefault="001B001B" w:rsidP="006B2E1B">
            <w:pPr>
              <w:widowControl w:val="0"/>
              <w:spacing w:line="259" w:lineRule="auto"/>
              <w:ind w:left="567"/>
              <w:rPr>
                <w:rFonts w:eastAsia="Times New Roman" w:cs="Times New Roman"/>
                <w:b/>
                <w:sz w:val="24"/>
                <w:szCs w:val="24"/>
                <w:lang w:eastAsia="en-GB"/>
              </w:rPr>
            </w:pPr>
          </w:p>
          <w:p w14:paraId="6CFE6460" w14:textId="77777777" w:rsidR="001B001B" w:rsidRPr="00B20BCE" w:rsidRDefault="001B001B" w:rsidP="006B2E1B">
            <w:pPr>
              <w:widowControl w:val="0"/>
              <w:spacing w:line="259" w:lineRule="auto"/>
              <w:rPr>
                <w:rFonts w:eastAsia="Times New Roman" w:cs="Times New Roman"/>
                <w:b/>
                <w:sz w:val="24"/>
                <w:szCs w:val="24"/>
                <w:lang w:eastAsia="en-GB"/>
              </w:rPr>
            </w:pPr>
          </w:p>
        </w:tc>
      </w:tr>
      <w:tr w:rsidR="001B001B" w:rsidRPr="005B7223" w14:paraId="4C661974" w14:textId="77777777" w:rsidTr="006B2E1B">
        <w:trPr>
          <w:trHeight w:val="245"/>
        </w:trPr>
        <w:tc>
          <w:tcPr>
            <w:tcW w:w="9026" w:type="dxa"/>
            <w:vAlign w:val="center"/>
          </w:tcPr>
          <w:p w14:paraId="026DE13A" w14:textId="77777777" w:rsidR="001B001B" w:rsidRPr="005B7223" w:rsidRDefault="001B001B" w:rsidP="006B2E1B">
            <w:pPr>
              <w:widowControl w:val="0"/>
              <w:spacing w:line="259" w:lineRule="auto"/>
              <w:rPr>
                <w:rFonts w:eastAsia="Times New Roman" w:cs="Times New Roman"/>
                <w:b/>
                <w:lang w:eastAsia="en-GB"/>
              </w:rPr>
            </w:pPr>
          </w:p>
        </w:tc>
      </w:tr>
    </w:tbl>
    <w:p w14:paraId="03EB5781" w14:textId="77777777" w:rsidR="001B001B" w:rsidRPr="00D37111" w:rsidRDefault="001B001B" w:rsidP="001B001B">
      <w:pPr>
        <w:spacing w:line="244" w:lineRule="auto"/>
        <w:ind w:left="-747" w:right="380"/>
        <w:rPr>
          <w:rFonts w:eastAsia="Times New Roman" w:cs="Times New Roman"/>
          <w:i/>
          <w:iCs/>
          <w:lang w:eastAsia="en-GB"/>
        </w:rPr>
      </w:pPr>
      <w:r>
        <w:rPr>
          <w:rFonts w:eastAsia="Times New Roman" w:cs="Times New Roman"/>
          <w:lang w:eastAsia="en-GB"/>
        </w:rPr>
        <w:t xml:space="preserve">               </w:t>
      </w:r>
      <w:r w:rsidRPr="00D37111">
        <w:rPr>
          <w:rFonts w:eastAsia="Times New Roman" w:cs="Times New Roman"/>
          <w:i/>
          <w:iCs/>
          <w:lang w:eastAsia="en-GB"/>
        </w:rPr>
        <w:t>Members of the Public and Press are welcome to attend the public part of this meeting.</w:t>
      </w:r>
    </w:p>
    <w:p w14:paraId="5B87398B" w14:textId="315746E8" w:rsidR="00577A79" w:rsidRDefault="001B001B" w:rsidP="001B001B">
      <w:pPr>
        <w:keepNext/>
        <w:widowControl w:val="0"/>
        <w:outlineLvl w:val="8"/>
      </w:pPr>
      <w:r w:rsidRPr="00123228">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sectPr w:rsidR="00577A79" w:rsidSect="001B001B">
      <w:footerReference w:type="default" r:id="rId1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012C4" w14:textId="77777777" w:rsidR="00224147" w:rsidRDefault="00224147" w:rsidP="0056313B">
      <w:r>
        <w:separator/>
      </w:r>
    </w:p>
  </w:endnote>
  <w:endnote w:type="continuationSeparator" w:id="0">
    <w:p w14:paraId="3D02456F" w14:textId="77777777" w:rsidR="00224147" w:rsidRDefault="00224147" w:rsidP="0056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65A26" w14:textId="652E28C2" w:rsidR="0056313B" w:rsidRDefault="0056313B" w:rsidP="0056313B">
    <w:pPr>
      <w:pStyle w:val="Footer"/>
      <w:jc w:val="right"/>
    </w:pPr>
    <w:r>
      <w:t>Published 1</w:t>
    </w:r>
    <w:r w:rsidRPr="0056313B">
      <w:rPr>
        <w:vertAlign w:val="superscript"/>
      </w:rPr>
      <w:t>st</w:t>
    </w:r>
    <w:r>
      <w:t xml:space="preserve"> September 2020</w:t>
    </w:r>
  </w:p>
  <w:p w14:paraId="1D213902" w14:textId="77777777" w:rsidR="0056313B" w:rsidRDefault="00563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E8388" w14:textId="77777777" w:rsidR="00224147" w:rsidRDefault="00224147" w:rsidP="0056313B">
      <w:r>
        <w:separator/>
      </w:r>
    </w:p>
  </w:footnote>
  <w:footnote w:type="continuationSeparator" w:id="0">
    <w:p w14:paraId="65A7CDAE" w14:textId="77777777" w:rsidR="00224147" w:rsidRDefault="00224147" w:rsidP="0056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0DA1C24"/>
    <w:multiLevelType w:val="hybridMultilevel"/>
    <w:tmpl w:val="4CACD646"/>
    <w:lvl w:ilvl="0" w:tplc="35E28024">
      <w:start w:val="4"/>
      <w:numFmt w:val="decimal"/>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1B"/>
    <w:rsid w:val="00057D3B"/>
    <w:rsid w:val="001B001B"/>
    <w:rsid w:val="00224147"/>
    <w:rsid w:val="0056313B"/>
    <w:rsid w:val="0057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A42954"/>
  <w15:chartTrackingRefBased/>
  <w15:docId w15:val="{1185FBCC-C811-4763-BCD2-630B361D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01B"/>
    <w:pPr>
      <w:ind w:left="720"/>
      <w:contextualSpacing/>
    </w:pPr>
  </w:style>
  <w:style w:type="paragraph" w:styleId="Header">
    <w:name w:val="header"/>
    <w:basedOn w:val="Normal"/>
    <w:link w:val="HeaderChar"/>
    <w:uiPriority w:val="99"/>
    <w:unhideWhenUsed/>
    <w:rsid w:val="0056313B"/>
    <w:pPr>
      <w:tabs>
        <w:tab w:val="center" w:pos="4513"/>
        <w:tab w:val="right" w:pos="9026"/>
      </w:tabs>
    </w:pPr>
  </w:style>
  <w:style w:type="character" w:customStyle="1" w:styleId="HeaderChar">
    <w:name w:val="Header Char"/>
    <w:basedOn w:val="DefaultParagraphFont"/>
    <w:link w:val="Header"/>
    <w:uiPriority w:val="99"/>
    <w:rsid w:val="0056313B"/>
  </w:style>
  <w:style w:type="paragraph" w:styleId="Footer">
    <w:name w:val="footer"/>
    <w:basedOn w:val="Normal"/>
    <w:link w:val="FooterChar"/>
    <w:uiPriority w:val="99"/>
    <w:unhideWhenUsed/>
    <w:rsid w:val="0056313B"/>
    <w:pPr>
      <w:tabs>
        <w:tab w:val="center" w:pos="4513"/>
        <w:tab w:val="right" w:pos="9026"/>
      </w:tabs>
    </w:pPr>
  </w:style>
  <w:style w:type="character" w:customStyle="1" w:styleId="FooterChar">
    <w:name w:val="Footer Char"/>
    <w:basedOn w:val="DefaultParagraphFont"/>
    <w:link w:val="Footer"/>
    <w:uiPriority w:val="99"/>
    <w:rsid w:val="005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2020-09-01T14:59:00Z</cp:lastPrinted>
  <dcterms:created xsi:type="dcterms:W3CDTF">2020-11-28T18:28:00Z</dcterms:created>
  <dcterms:modified xsi:type="dcterms:W3CDTF">2020-11-28T18:28:00Z</dcterms:modified>
</cp:coreProperties>
</file>